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81" w:rsidRDefault="00DA0681" w:rsidP="00DA0681">
      <w:pPr>
        <w:jc w:val="center"/>
      </w:pPr>
      <w:r>
        <w:rPr>
          <w:noProof/>
          <w:lang w:val="de-AT" w:eastAsia="de-AT"/>
        </w:rPr>
        <w:drawing>
          <wp:inline distT="0" distB="0" distL="0" distR="0">
            <wp:extent cx="2733675" cy="1386762"/>
            <wp:effectExtent l="0" t="0" r="0" b="4445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681" w:rsidRDefault="00DA0681" w:rsidP="00DA0681">
      <w:pPr>
        <w:ind w:right="-568"/>
      </w:pPr>
    </w:p>
    <w:p w:rsidR="00DA0681" w:rsidRDefault="00DA0681" w:rsidP="00DA0681">
      <w:pPr>
        <w:ind w:right="-568"/>
      </w:pPr>
    </w:p>
    <w:p w:rsidR="00DA0681" w:rsidRPr="00E92C5B" w:rsidRDefault="00DA0681" w:rsidP="00DA06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48"/>
          <w:szCs w:val="48"/>
        </w:rPr>
      </w:pPr>
      <w:r w:rsidRPr="00E92C5B">
        <w:rPr>
          <w:rFonts w:ascii="Britannic Bold" w:hAnsi="Britannic Bold"/>
          <w:b/>
          <w:sz w:val="48"/>
          <w:szCs w:val="48"/>
        </w:rPr>
        <w:t>PRESSEINFORMATION</w:t>
      </w:r>
    </w:p>
    <w:p w:rsidR="00DA0681" w:rsidRPr="008B7D83" w:rsidRDefault="00DA0681" w:rsidP="00DA0681">
      <w:pPr>
        <w:rPr>
          <w:rFonts w:ascii="Britannic Bold" w:hAnsi="Britannic Bold"/>
          <w:b/>
          <w:sz w:val="16"/>
          <w:szCs w:val="16"/>
        </w:rPr>
      </w:pPr>
    </w:p>
    <w:p w:rsidR="00DA0681" w:rsidRPr="008B7D83" w:rsidRDefault="00DA0681" w:rsidP="00DA0681">
      <w:pPr>
        <w:rPr>
          <w:sz w:val="16"/>
          <w:szCs w:val="16"/>
        </w:rPr>
      </w:pPr>
      <w:r w:rsidRPr="008B7D83">
        <w:rPr>
          <w:sz w:val="16"/>
          <w:szCs w:val="16"/>
        </w:rPr>
        <w:t xml:space="preserve"> </w:t>
      </w:r>
    </w:p>
    <w:p w:rsidR="00DA0681" w:rsidRPr="00E92C5B" w:rsidRDefault="006C699A" w:rsidP="006C699A">
      <w:pPr>
        <w:jc w:val="center"/>
        <w:rPr>
          <w:rFonts w:ascii="Arial" w:hAnsi="Arial" w:cs="Arial"/>
          <w:b/>
          <w:sz w:val="40"/>
          <w:szCs w:val="40"/>
        </w:rPr>
      </w:pPr>
      <w:r w:rsidRPr="00E92C5B">
        <w:rPr>
          <w:rFonts w:ascii="Arial" w:hAnsi="Arial" w:cs="Arial"/>
          <w:b/>
          <w:sz w:val="40"/>
          <w:szCs w:val="40"/>
        </w:rPr>
        <w:t>Jugendvertrauensrat</w:t>
      </w:r>
      <w:r w:rsidR="00553C7B" w:rsidRPr="00E92C5B">
        <w:rPr>
          <w:rFonts w:ascii="Arial" w:hAnsi="Arial" w:cs="Arial"/>
          <w:b/>
          <w:sz w:val="40"/>
          <w:szCs w:val="40"/>
        </w:rPr>
        <w:t xml:space="preserve"> </w:t>
      </w:r>
      <w:r w:rsidRPr="00E92C5B">
        <w:rPr>
          <w:rFonts w:ascii="Arial" w:hAnsi="Arial" w:cs="Arial"/>
          <w:b/>
          <w:sz w:val="40"/>
          <w:szCs w:val="40"/>
        </w:rPr>
        <w:t xml:space="preserve">durch Lehrlinge </w:t>
      </w:r>
      <w:r w:rsidR="00553C7B" w:rsidRPr="00E92C5B">
        <w:rPr>
          <w:rFonts w:ascii="Arial" w:hAnsi="Arial" w:cs="Arial"/>
          <w:b/>
          <w:sz w:val="40"/>
          <w:szCs w:val="40"/>
        </w:rPr>
        <w:t>gewählt</w:t>
      </w:r>
      <w:r w:rsidRPr="00E92C5B">
        <w:rPr>
          <w:rFonts w:ascii="Arial" w:hAnsi="Arial" w:cs="Arial"/>
          <w:b/>
          <w:sz w:val="40"/>
          <w:szCs w:val="40"/>
        </w:rPr>
        <w:t>!</w:t>
      </w:r>
    </w:p>
    <w:p w:rsidR="00DA0681" w:rsidRPr="00E92C5B" w:rsidRDefault="00DA0681" w:rsidP="00DA0681">
      <w:pPr>
        <w:jc w:val="center"/>
        <w:rPr>
          <w:b/>
          <w:i/>
          <w:sz w:val="16"/>
          <w:szCs w:val="16"/>
        </w:rPr>
      </w:pPr>
    </w:p>
    <w:p w:rsidR="00E92C5B" w:rsidRPr="00E92C5B" w:rsidRDefault="00E92C5B" w:rsidP="00DA0681">
      <w:pPr>
        <w:jc w:val="center"/>
        <w:rPr>
          <w:b/>
          <w:i/>
          <w:sz w:val="16"/>
          <w:szCs w:val="16"/>
        </w:rPr>
      </w:pPr>
    </w:p>
    <w:p w:rsidR="008B7D83" w:rsidRPr="008B7D83" w:rsidRDefault="00553C7B" w:rsidP="008B7D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 kurzem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wurde beim WLV erstmalig eine Jugendvertrauensratswahl abgehalten. Zum Ju</w:t>
      </w:r>
      <w:r>
        <w:rPr>
          <w:rFonts w:ascii="Arial" w:hAnsi="Arial" w:cs="Arial"/>
          <w:b/>
          <w:sz w:val="22"/>
          <w:szCs w:val="22"/>
        </w:rPr>
        <w:t xml:space="preserve">gendvertrauensrat wurde Nico </w:t>
      </w:r>
      <w:proofErr w:type="spellStart"/>
      <w:r>
        <w:rPr>
          <w:rFonts w:ascii="Arial" w:hAnsi="Arial" w:cs="Arial"/>
          <w:b/>
          <w:sz w:val="22"/>
          <w:szCs w:val="22"/>
        </w:rPr>
        <w:t>Milalkovits</w:t>
      </w:r>
      <w:proofErr w:type="spellEnd"/>
      <w:r w:rsidR="006C699A">
        <w:rPr>
          <w:rFonts w:ascii="Arial" w:hAnsi="Arial" w:cs="Arial"/>
          <w:b/>
          <w:sz w:val="22"/>
          <w:szCs w:val="22"/>
        </w:rPr>
        <w:t xml:space="preserve"> aus Steinbrunn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, zu dessen  Stellvertreter Eric </w:t>
      </w:r>
      <w:proofErr w:type="spellStart"/>
      <w:r w:rsidR="008B7D83" w:rsidRPr="008B7D83">
        <w:rPr>
          <w:rFonts w:ascii="Arial" w:hAnsi="Arial" w:cs="Arial"/>
          <w:b/>
          <w:sz w:val="22"/>
          <w:szCs w:val="22"/>
        </w:rPr>
        <w:t>Pauer</w:t>
      </w:r>
      <w:proofErr w:type="spellEnd"/>
      <w:r w:rsidR="008B7D83" w:rsidRPr="008B7D83">
        <w:rPr>
          <w:rFonts w:ascii="Arial" w:hAnsi="Arial" w:cs="Arial"/>
          <w:b/>
          <w:sz w:val="22"/>
          <w:szCs w:val="22"/>
        </w:rPr>
        <w:t xml:space="preserve"> aus </w:t>
      </w:r>
      <w:proofErr w:type="spellStart"/>
      <w:r w:rsidR="008B7D83" w:rsidRPr="008B7D83">
        <w:rPr>
          <w:rFonts w:ascii="Arial" w:hAnsi="Arial" w:cs="Arial"/>
          <w:b/>
          <w:sz w:val="22"/>
          <w:szCs w:val="22"/>
        </w:rPr>
        <w:t>Krensdorf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gewählt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B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eim WLV </w:t>
      </w:r>
      <w:r w:rsidR="006C699A">
        <w:rPr>
          <w:rFonts w:ascii="Arial" w:hAnsi="Arial" w:cs="Arial"/>
          <w:b/>
          <w:sz w:val="22"/>
          <w:szCs w:val="22"/>
        </w:rPr>
        <w:t xml:space="preserve">sind </w:t>
      </w:r>
      <w:r>
        <w:rPr>
          <w:rFonts w:ascii="Arial" w:hAnsi="Arial" w:cs="Arial"/>
          <w:b/>
          <w:sz w:val="22"/>
          <w:szCs w:val="22"/>
        </w:rPr>
        <w:t>zurz</w:t>
      </w:r>
      <w:r w:rsidR="008B7D83" w:rsidRPr="008B7D83">
        <w:rPr>
          <w:rFonts w:ascii="Arial" w:hAnsi="Arial" w:cs="Arial"/>
          <w:b/>
          <w:sz w:val="22"/>
          <w:szCs w:val="22"/>
        </w:rPr>
        <w:t>eit sieb</w:t>
      </w:r>
      <w:r>
        <w:rPr>
          <w:rFonts w:ascii="Arial" w:hAnsi="Arial" w:cs="Arial"/>
          <w:b/>
          <w:sz w:val="22"/>
          <w:szCs w:val="22"/>
        </w:rPr>
        <w:t>en junge Menschen in Ausbildung eines Lehrberufs. Neben dem Berufsbild Bürokaufmann</w:t>
      </w:r>
      <w:r w:rsidR="006454A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frau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werden auch Elektroinstallationstechniker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Schlosser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Lagerlogistiker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und Technische Zeichner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6C699A">
        <w:rPr>
          <w:rFonts w:ascii="Arial" w:hAnsi="Arial" w:cs="Arial"/>
          <w:b/>
          <w:sz w:val="22"/>
          <w:szCs w:val="22"/>
        </w:rPr>
        <w:t xml:space="preserve"> </w:t>
      </w:r>
      <w:r w:rsidR="008B7D83" w:rsidRPr="008B7D83">
        <w:rPr>
          <w:rFonts w:ascii="Arial" w:hAnsi="Arial" w:cs="Arial"/>
          <w:b/>
          <w:sz w:val="22"/>
          <w:szCs w:val="22"/>
        </w:rPr>
        <w:t>ausgebildet</w:t>
      </w:r>
      <w:r w:rsidR="008B7D83" w:rsidRPr="008B7D83">
        <w:rPr>
          <w:rFonts w:ascii="Arial" w:hAnsi="Arial" w:cs="Arial"/>
          <w:sz w:val="22"/>
          <w:szCs w:val="22"/>
        </w:rPr>
        <w:t xml:space="preserve">.  </w:t>
      </w:r>
    </w:p>
    <w:p w:rsidR="008B7D83" w:rsidRPr="008B7D83" w:rsidRDefault="008B7D83" w:rsidP="008B7D83">
      <w:pPr>
        <w:jc w:val="both"/>
        <w:rPr>
          <w:rFonts w:ascii="Arial" w:hAnsi="Arial" w:cs="Arial"/>
          <w:sz w:val="22"/>
          <w:szCs w:val="22"/>
        </w:rPr>
      </w:pPr>
    </w:p>
    <w:p w:rsidR="006C699A" w:rsidRDefault="006C699A" w:rsidP="008B7D83">
      <w:pPr>
        <w:jc w:val="both"/>
        <w:rPr>
          <w:rFonts w:ascii="Arial" w:hAnsi="Arial" w:cs="Arial"/>
          <w:sz w:val="22"/>
          <w:szCs w:val="22"/>
        </w:rPr>
      </w:pPr>
      <w:r w:rsidRPr="006C699A">
        <w:rPr>
          <w:rFonts w:ascii="Arial" w:hAnsi="Arial" w:cs="Arial"/>
          <w:sz w:val="22"/>
          <w:szCs w:val="22"/>
        </w:rPr>
        <w:t xml:space="preserve">Der Jugendvertrauensrat vertritt Anliegen von Jugendlichen im Betrieb und kann als eine Art Vermittler zwischen Lehrlingen und </w:t>
      </w:r>
      <w:hyperlink r:id="rId7" w:tooltip="Betriebsrat" w:history="1">
        <w:r w:rsidRPr="006C699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Betriebsrat</w:t>
        </w:r>
      </w:hyperlink>
      <w:r w:rsidRPr="006C699A">
        <w:rPr>
          <w:rFonts w:ascii="Arial" w:hAnsi="Arial" w:cs="Arial"/>
          <w:sz w:val="22"/>
          <w:szCs w:val="22"/>
        </w:rPr>
        <w:t xml:space="preserve"> angesehen werden.</w:t>
      </w:r>
      <w:r w:rsidRPr="006C699A">
        <w:t xml:space="preserve"> </w:t>
      </w:r>
      <w:r w:rsidRPr="006C699A">
        <w:rPr>
          <w:rFonts w:ascii="Arial" w:hAnsi="Arial" w:cs="Arial"/>
          <w:sz w:val="22"/>
          <w:szCs w:val="22"/>
        </w:rPr>
        <w:t xml:space="preserve">Für Lehrlinge und jugendliche </w:t>
      </w:r>
      <w:proofErr w:type="spellStart"/>
      <w:r w:rsidRPr="006C699A">
        <w:rPr>
          <w:rFonts w:ascii="Arial" w:hAnsi="Arial" w:cs="Arial"/>
          <w:sz w:val="22"/>
          <w:szCs w:val="22"/>
        </w:rPr>
        <w:t>ArbeitnehmerInnen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sind </w:t>
      </w:r>
      <w:proofErr w:type="spellStart"/>
      <w:r w:rsidRPr="006C699A">
        <w:rPr>
          <w:rFonts w:ascii="Arial" w:hAnsi="Arial" w:cs="Arial"/>
          <w:sz w:val="22"/>
          <w:szCs w:val="22"/>
        </w:rPr>
        <w:t>JugendvertrauensrätInnen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die ersten </w:t>
      </w:r>
      <w:proofErr w:type="spellStart"/>
      <w:r w:rsidRPr="006C699A">
        <w:rPr>
          <w:rFonts w:ascii="Arial" w:hAnsi="Arial" w:cs="Arial"/>
          <w:sz w:val="22"/>
          <w:szCs w:val="22"/>
        </w:rPr>
        <w:t>AnsprechpartnerInnen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für alle Fr</w:t>
      </w:r>
      <w:r w:rsidR="006454AD">
        <w:rPr>
          <w:rFonts w:ascii="Arial" w:hAnsi="Arial" w:cs="Arial"/>
          <w:sz w:val="22"/>
          <w:szCs w:val="22"/>
        </w:rPr>
        <w:t>agen rund um die Themen Arbeit</w:t>
      </w:r>
      <w:r w:rsidRPr="006C699A">
        <w:rPr>
          <w:rFonts w:ascii="Arial" w:hAnsi="Arial" w:cs="Arial"/>
          <w:sz w:val="22"/>
          <w:szCs w:val="22"/>
        </w:rPr>
        <w:t xml:space="preserve"> und Ausbildu</w:t>
      </w:r>
      <w:r>
        <w:rPr>
          <w:rFonts w:ascii="Arial" w:hAnsi="Arial" w:cs="Arial"/>
          <w:sz w:val="22"/>
          <w:szCs w:val="22"/>
        </w:rPr>
        <w:t>ng.</w:t>
      </w:r>
    </w:p>
    <w:p w:rsidR="006C699A" w:rsidRDefault="006C699A" w:rsidP="008B7D83">
      <w:pPr>
        <w:jc w:val="both"/>
        <w:rPr>
          <w:rFonts w:ascii="Arial" w:hAnsi="Arial" w:cs="Arial"/>
          <w:sz w:val="22"/>
          <w:szCs w:val="22"/>
        </w:rPr>
      </w:pPr>
    </w:p>
    <w:p w:rsidR="008B7D83" w:rsidRDefault="008B7D83" w:rsidP="008B7D83">
      <w:pPr>
        <w:jc w:val="both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>Der Wasserleitungsve</w:t>
      </w:r>
      <w:r w:rsidR="00553C7B">
        <w:rPr>
          <w:rFonts w:ascii="Arial" w:hAnsi="Arial" w:cs="Arial"/>
          <w:sz w:val="22"/>
          <w:szCs w:val="22"/>
        </w:rPr>
        <w:t xml:space="preserve">rband Nördliches Burgenland bietet auch </w:t>
      </w:r>
      <w:r w:rsidRPr="008B7D83">
        <w:rPr>
          <w:rFonts w:ascii="Arial" w:hAnsi="Arial" w:cs="Arial"/>
          <w:sz w:val="22"/>
          <w:szCs w:val="22"/>
        </w:rPr>
        <w:t xml:space="preserve">allen Lehrlingen </w:t>
      </w:r>
      <w:r w:rsidR="004823D5">
        <w:rPr>
          <w:rFonts w:ascii="Arial" w:hAnsi="Arial" w:cs="Arial"/>
          <w:sz w:val="22"/>
          <w:szCs w:val="22"/>
        </w:rPr>
        <w:t>den Lehrgang “</w:t>
      </w:r>
      <w:r w:rsidR="00E92C5B">
        <w:rPr>
          <w:rFonts w:ascii="Arial" w:hAnsi="Arial" w:cs="Arial"/>
          <w:sz w:val="22"/>
          <w:szCs w:val="22"/>
        </w:rPr>
        <w:t>Lehre mit Matura</w:t>
      </w:r>
      <w:r w:rsidR="004823D5">
        <w:rPr>
          <w:rFonts w:ascii="Arial" w:hAnsi="Arial" w:cs="Arial"/>
          <w:sz w:val="22"/>
          <w:szCs w:val="22"/>
        </w:rPr>
        <w:t>“</w:t>
      </w:r>
      <w:bookmarkStart w:id="0" w:name="_GoBack"/>
      <w:bookmarkEnd w:id="0"/>
      <w:r w:rsidR="00E92C5B">
        <w:rPr>
          <w:rFonts w:ascii="Arial" w:hAnsi="Arial" w:cs="Arial"/>
          <w:sz w:val="22"/>
          <w:szCs w:val="22"/>
        </w:rPr>
        <w:t xml:space="preserve"> an</w:t>
      </w:r>
      <w:r w:rsidRPr="008B7D83">
        <w:rPr>
          <w:rFonts w:ascii="Arial" w:hAnsi="Arial" w:cs="Arial"/>
          <w:sz w:val="22"/>
          <w:szCs w:val="22"/>
        </w:rPr>
        <w:t xml:space="preserve">. Vier Lehrlinge haben bereits am 1. </w:t>
      </w:r>
      <w:proofErr w:type="spellStart"/>
      <w:r w:rsidRPr="008B7D83">
        <w:rPr>
          <w:rFonts w:ascii="Arial" w:hAnsi="Arial" w:cs="Arial"/>
          <w:sz w:val="22"/>
          <w:szCs w:val="22"/>
        </w:rPr>
        <w:t>Feber</w:t>
      </w:r>
      <w:proofErr w:type="spellEnd"/>
      <w:r w:rsidRPr="008B7D83">
        <w:rPr>
          <w:rFonts w:ascii="Arial" w:hAnsi="Arial" w:cs="Arial"/>
          <w:sz w:val="22"/>
          <w:szCs w:val="22"/>
        </w:rPr>
        <w:t xml:space="preserve"> 2013 mit der Lehre mit Mat</w:t>
      </w:r>
      <w:r w:rsidR="00E92C5B">
        <w:rPr>
          <w:rFonts w:ascii="Arial" w:hAnsi="Arial" w:cs="Arial"/>
          <w:sz w:val="22"/>
          <w:szCs w:val="22"/>
        </w:rPr>
        <w:t xml:space="preserve">ura gestartet, zwei </w:t>
      </w:r>
      <w:r w:rsidRPr="008B7D83">
        <w:rPr>
          <w:rFonts w:ascii="Arial" w:hAnsi="Arial" w:cs="Arial"/>
          <w:sz w:val="22"/>
          <w:szCs w:val="22"/>
        </w:rPr>
        <w:t xml:space="preserve">werden voraussichtlich im </w:t>
      </w:r>
      <w:proofErr w:type="spellStart"/>
      <w:r w:rsidRPr="008B7D83">
        <w:rPr>
          <w:rFonts w:ascii="Arial" w:hAnsi="Arial" w:cs="Arial"/>
          <w:sz w:val="22"/>
          <w:szCs w:val="22"/>
        </w:rPr>
        <w:t>Feber</w:t>
      </w:r>
      <w:proofErr w:type="spellEnd"/>
      <w:r w:rsidRPr="008B7D83">
        <w:rPr>
          <w:rFonts w:ascii="Arial" w:hAnsi="Arial" w:cs="Arial"/>
          <w:sz w:val="22"/>
          <w:szCs w:val="22"/>
        </w:rPr>
        <w:t xml:space="preserve"> 2014 beginnen. </w:t>
      </w:r>
    </w:p>
    <w:p w:rsidR="00E92C5B" w:rsidRPr="008B7D83" w:rsidRDefault="00E92C5B" w:rsidP="008B7D83">
      <w:pPr>
        <w:jc w:val="both"/>
        <w:rPr>
          <w:rFonts w:ascii="Arial" w:hAnsi="Arial" w:cs="Arial"/>
          <w:sz w:val="22"/>
          <w:szCs w:val="22"/>
        </w:rPr>
      </w:pPr>
    </w:p>
    <w:p w:rsidR="006C699A" w:rsidRDefault="008B7D83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  <w:r w:rsidRPr="008B7D83">
        <w:rPr>
          <w:rFonts w:ascii="Arial" w:eastAsia="Times New Roman" w:hAnsi="Arial" w:cs="Arial"/>
          <w:sz w:val="22"/>
          <w:szCs w:val="22"/>
          <w:lang w:eastAsia="de-AT"/>
        </w:rPr>
        <w:t>Vier Tage Lehrausbildung im Betrieb und einen Tag die Schulbank drücken – das ist das Geheimrezept für die jungen Menschen. „</w:t>
      </w:r>
      <w:r w:rsidR="00553C7B">
        <w:rPr>
          <w:rFonts w:ascii="Arial" w:eastAsia="Times New Roman" w:hAnsi="Arial" w:cs="Arial"/>
          <w:sz w:val="22"/>
          <w:szCs w:val="22"/>
          <w:lang w:eastAsia="de-AT"/>
        </w:rPr>
        <w:t>Wir wollen den Lehrlingen die bestmögliche Ausbildung geben und versuchen auch dabei das Umfeld optimal zu gestalten. Deswegen wurde auch die Abhaltung der Wahl eines Jugendvertrauensrates von uns gefördert.</w:t>
      </w:r>
      <w:r w:rsidR="006C699A">
        <w:rPr>
          <w:rFonts w:ascii="Arial" w:eastAsia="Times New Roman" w:hAnsi="Arial" w:cs="Arial"/>
          <w:sz w:val="22"/>
          <w:szCs w:val="22"/>
          <w:lang w:eastAsia="de-AT"/>
        </w:rPr>
        <w:t>“, erklärt</w:t>
      </w:r>
      <w:r w:rsidR="006454AD">
        <w:rPr>
          <w:rFonts w:ascii="Arial" w:eastAsia="Times New Roman" w:hAnsi="Arial" w:cs="Arial"/>
          <w:sz w:val="22"/>
          <w:szCs w:val="22"/>
          <w:lang w:eastAsia="de-AT"/>
        </w:rPr>
        <w:t>en</w:t>
      </w:r>
      <w:r w:rsidR="006C699A">
        <w:rPr>
          <w:rFonts w:ascii="Arial" w:eastAsia="Times New Roman" w:hAnsi="Arial" w:cs="Arial"/>
          <w:sz w:val="22"/>
          <w:szCs w:val="22"/>
          <w:lang w:eastAsia="de-AT"/>
        </w:rPr>
        <w:t xml:space="preserve"> die Geschäftsführer Mag. Nikolaus Sauer und DI Dr. Helmut Herlicska unisono</w:t>
      </w:r>
      <w:r w:rsidRPr="008B7D83">
        <w:rPr>
          <w:rFonts w:ascii="Arial" w:eastAsia="Times New Roman" w:hAnsi="Arial" w:cs="Arial"/>
          <w:sz w:val="22"/>
          <w:szCs w:val="22"/>
          <w:lang w:eastAsia="de-AT"/>
        </w:rPr>
        <w:t xml:space="preserve">. </w:t>
      </w:r>
    </w:p>
    <w:p w:rsidR="00E92C5B" w:rsidRDefault="00E92C5B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</w:p>
    <w:p w:rsidR="006C699A" w:rsidRDefault="008B7D83" w:rsidP="008B7D83">
      <w:pPr>
        <w:jc w:val="both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>Der Wasserleitungsverband Nördliches Burgenland – als größter Wasserversorger des Landes – leistet damit auch einen wesentlichen Beitrag dazu, dem Facharbeitermangel und der Jugendarbeitslosigkeit in unserem Bundesland erfolgreich entgegenzuwirken.</w:t>
      </w:r>
    </w:p>
    <w:p w:rsidR="008B7D83" w:rsidRPr="008B7D83" w:rsidRDefault="006C699A" w:rsidP="008B7D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6C699A">
        <w:rPr>
          <w:rFonts w:ascii="Arial" w:hAnsi="Arial" w:cs="Arial"/>
          <w:sz w:val="22"/>
          <w:szCs w:val="22"/>
        </w:rPr>
        <w:t>Die Jugendl</w:t>
      </w:r>
      <w:r w:rsidR="006454AD">
        <w:rPr>
          <w:rFonts w:ascii="Arial" w:hAnsi="Arial" w:cs="Arial"/>
          <w:sz w:val="22"/>
          <w:szCs w:val="22"/>
        </w:rPr>
        <w:t>ichen sind aufgrund Ihrer tollen</w:t>
      </w:r>
      <w:r w:rsidRPr="006C699A">
        <w:rPr>
          <w:rFonts w:ascii="Arial" w:hAnsi="Arial" w:cs="Arial"/>
          <w:sz w:val="22"/>
          <w:szCs w:val="22"/>
        </w:rPr>
        <w:t xml:space="preserve"> Ausbildung am Arbeitsmarkt gefragt, und können </w:t>
      </w:r>
      <w:r w:rsidR="006454AD">
        <w:rPr>
          <w:rFonts w:ascii="Arial" w:hAnsi="Arial" w:cs="Arial"/>
          <w:sz w:val="22"/>
          <w:szCs w:val="22"/>
        </w:rPr>
        <w:t>mit dem M</w:t>
      </w:r>
      <w:r w:rsidRPr="006C699A">
        <w:rPr>
          <w:rFonts w:ascii="Arial" w:hAnsi="Arial" w:cs="Arial"/>
          <w:sz w:val="22"/>
          <w:szCs w:val="22"/>
        </w:rPr>
        <w:t>a</w:t>
      </w:r>
      <w:r w:rsidR="006454AD">
        <w:rPr>
          <w:rFonts w:ascii="Arial" w:hAnsi="Arial" w:cs="Arial"/>
          <w:sz w:val="22"/>
          <w:szCs w:val="22"/>
        </w:rPr>
        <w:t>turabschluss</w:t>
      </w:r>
      <w:r w:rsidRPr="006C699A">
        <w:rPr>
          <w:rFonts w:ascii="Arial" w:hAnsi="Arial" w:cs="Arial"/>
          <w:sz w:val="22"/>
          <w:szCs w:val="22"/>
        </w:rPr>
        <w:t xml:space="preserve"> auch eine Fachhochschule </w:t>
      </w:r>
      <w:r w:rsidR="00661AE6">
        <w:rPr>
          <w:rFonts w:ascii="Arial" w:hAnsi="Arial" w:cs="Arial"/>
          <w:sz w:val="22"/>
          <w:szCs w:val="22"/>
        </w:rPr>
        <w:t xml:space="preserve">absolvieren </w:t>
      </w:r>
      <w:r w:rsidRPr="006C699A">
        <w:rPr>
          <w:rFonts w:ascii="Arial" w:hAnsi="Arial" w:cs="Arial"/>
          <w:sz w:val="22"/>
          <w:szCs w:val="22"/>
        </w:rPr>
        <w:t>oder universitäre Laufbahn einschlagen</w:t>
      </w:r>
      <w:r w:rsidR="00E942A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“, so der </w:t>
      </w:r>
      <w:r w:rsidR="00E942A5">
        <w:rPr>
          <w:rFonts w:ascii="Arial" w:hAnsi="Arial" w:cs="Arial"/>
          <w:sz w:val="22"/>
          <w:szCs w:val="22"/>
        </w:rPr>
        <w:t xml:space="preserve">Obmann des WLV </w:t>
      </w:r>
      <w:proofErr w:type="spellStart"/>
      <w:r w:rsidR="00E942A5">
        <w:rPr>
          <w:rFonts w:ascii="Arial" w:hAnsi="Arial" w:cs="Arial"/>
          <w:sz w:val="22"/>
          <w:szCs w:val="22"/>
        </w:rPr>
        <w:t>Bgm</w:t>
      </w:r>
      <w:proofErr w:type="spellEnd"/>
      <w:r w:rsidR="00E942A5">
        <w:rPr>
          <w:rFonts w:ascii="Arial" w:hAnsi="Arial" w:cs="Arial"/>
          <w:sz w:val="22"/>
          <w:szCs w:val="22"/>
        </w:rPr>
        <w:t xml:space="preserve">. Ing. Gerhard </w:t>
      </w:r>
      <w:proofErr w:type="spellStart"/>
      <w:r w:rsidR="00E942A5">
        <w:rPr>
          <w:rFonts w:ascii="Arial" w:hAnsi="Arial" w:cs="Arial"/>
          <w:sz w:val="22"/>
          <w:szCs w:val="22"/>
        </w:rPr>
        <w:t>Zapfl</w:t>
      </w:r>
      <w:proofErr w:type="spellEnd"/>
      <w:r w:rsidR="00E942A5">
        <w:rPr>
          <w:rFonts w:ascii="Arial" w:hAnsi="Arial" w:cs="Arial"/>
          <w:sz w:val="22"/>
          <w:szCs w:val="22"/>
        </w:rPr>
        <w:t>.</w:t>
      </w:r>
    </w:p>
    <w:p w:rsidR="00013918" w:rsidRPr="008B7D83" w:rsidRDefault="00013918">
      <w:pPr>
        <w:rPr>
          <w:sz w:val="22"/>
          <w:szCs w:val="22"/>
        </w:rPr>
      </w:pPr>
    </w:p>
    <w:p w:rsidR="00013918" w:rsidRPr="008B7D83" w:rsidRDefault="00013918">
      <w:pPr>
        <w:rPr>
          <w:sz w:val="22"/>
          <w:szCs w:val="22"/>
        </w:rPr>
      </w:pPr>
    </w:p>
    <w:p w:rsidR="00013918" w:rsidRPr="008B7D83" w:rsidRDefault="00013918" w:rsidP="0001391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 xml:space="preserve">Eisenstadt,  am  </w:t>
      </w:r>
      <w:r w:rsidR="008B7D83" w:rsidRPr="008B7D83">
        <w:rPr>
          <w:rFonts w:ascii="Arial" w:hAnsi="Arial" w:cs="Arial"/>
          <w:sz w:val="22"/>
          <w:szCs w:val="22"/>
        </w:rPr>
        <w:t>13</w:t>
      </w:r>
      <w:r w:rsidRPr="008B7D83">
        <w:rPr>
          <w:rFonts w:ascii="Arial" w:hAnsi="Arial" w:cs="Arial"/>
          <w:sz w:val="22"/>
          <w:szCs w:val="22"/>
        </w:rPr>
        <w:t xml:space="preserve">. </w:t>
      </w:r>
      <w:r w:rsidR="008B7D83" w:rsidRPr="008B7D83">
        <w:rPr>
          <w:rFonts w:ascii="Arial" w:hAnsi="Arial" w:cs="Arial"/>
          <w:sz w:val="22"/>
          <w:szCs w:val="22"/>
        </w:rPr>
        <w:t>September 2013</w:t>
      </w:r>
    </w:p>
    <w:p w:rsidR="00013918" w:rsidRDefault="00013918" w:rsidP="00013918">
      <w:pPr>
        <w:framePr w:hSpace="141" w:wrap="around" w:vAnchor="text" w:hAnchor="page" w:x="4747" w:y="170"/>
        <w:jc w:val="center"/>
      </w:pPr>
      <w:r>
        <w:rPr>
          <w:noProof/>
          <w:lang w:val="de-AT" w:eastAsia="de-AT"/>
        </w:rPr>
        <w:drawing>
          <wp:inline distT="0" distB="0" distL="0" distR="0">
            <wp:extent cx="1381125" cy="962025"/>
            <wp:effectExtent l="0" t="0" r="9525" b="9525"/>
            <wp:docPr id="5" name="Grafik 5" descr="zapfl-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pfl-Unterschri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18" w:rsidRPr="008B7D83" w:rsidRDefault="00013918" w:rsidP="00013918">
      <w:pPr>
        <w:jc w:val="center"/>
        <w:rPr>
          <w:sz w:val="16"/>
          <w:szCs w:val="16"/>
        </w:rPr>
      </w:pPr>
    </w:p>
    <w:p w:rsidR="00013918" w:rsidRDefault="00013918" w:rsidP="00013918">
      <w:pPr>
        <w:jc w:val="center"/>
      </w:pPr>
    </w:p>
    <w:p w:rsidR="00013918" w:rsidRDefault="008B7D83" w:rsidP="00013918">
      <w:pPr>
        <w:jc w:val="center"/>
        <w:rPr>
          <w:sz w:val="28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 wp14:anchorId="27708DD7" wp14:editId="23FE48B3">
            <wp:extent cx="1531367" cy="923925"/>
            <wp:effectExtent l="0" t="0" r="0" b="0"/>
            <wp:docPr id="6" name="Grafik 6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42" cy="9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18" w:rsidRPr="008B7D83" w:rsidRDefault="00013918" w:rsidP="00013918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8B7D83">
        <w:rPr>
          <w:rFonts w:ascii="Arial" w:hAnsi="Arial" w:cs="Arial"/>
          <w:sz w:val="22"/>
          <w:szCs w:val="22"/>
        </w:rPr>
        <w:t>Bgm</w:t>
      </w:r>
      <w:proofErr w:type="spellEnd"/>
      <w:r w:rsidRPr="008B7D83">
        <w:rPr>
          <w:rFonts w:ascii="Arial" w:hAnsi="Arial" w:cs="Arial"/>
          <w:sz w:val="22"/>
          <w:szCs w:val="22"/>
        </w:rPr>
        <w:t xml:space="preserve">. Ing. Gerhard </w:t>
      </w:r>
      <w:proofErr w:type="spellStart"/>
      <w:r w:rsidRPr="008B7D83">
        <w:rPr>
          <w:rFonts w:ascii="Arial" w:hAnsi="Arial" w:cs="Arial"/>
          <w:sz w:val="22"/>
          <w:szCs w:val="22"/>
        </w:rPr>
        <w:t>Zapfl</w:t>
      </w:r>
      <w:proofErr w:type="spellEnd"/>
      <w:r w:rsidRPr="008B7D83">
        <w:rPr>
          <w:rFonts w:ascii="Arial" w:hAnsi="Arial" w:cs="Arial"/>
          <w:sz w:val="22"/>
          <w:szCs w:val="22"/>
        </w:rPr>
        <w:t xml:space="preserve"> </w:t>
      </w:r>
    </w:p>
    <w:p w:rsidR="00013918" w:rsidRPr="008B7D83" w:rsidRDefault="00013918" w:rsidP="00013918">
      <w:pPr>
        <w:jc w:val="center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>(Obmann)</w:t>
      </w:r>
    </w:p>
    <w:p w:rsidR="00013918" w:rsidRDefault="00013918" w:rsidP="0073576F">
      <w:pPr>
        <w:jc w:val="center"/>
      </w:pPr>
    </w:p>
    <w:sectPr w:rsidR="00013918" w:rsidSect="008B7D8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A99"/>
    <w:multiLevelType w:val="multilevel"/>
    <w:tmpl w:val="47E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26EA"/>
    <w:multiLevelType w:val="multilevel"/>
    <w:tmpl w:val="3DD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E6F4F"/>
    <w:multiLevelType w:val="multilevel"/>
    <w:tmpl w:val="17E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BC"/>
    <w:rsid w:val="00013918"/>
    <w:rsid w:val="00016060"/>
    <w:rsid w:val="000F20AA"/>
    <w:rsid w:val="00197605"/>
    <w:rsid w:val="00201917"/>
    <w:rsid w:val="003C029F"/>
    <w:rsid w:val="003E6513"/>
    <w:rsid w:val="004823D5"/>
    <w:rsid w:val="004A4DA7"/>
    <w:rsid w:val="004F50BC"/>
    <w:rsid w:val="00553C7B"/>
    <w:rsid w:val="00553D09"/>
    <w:rsid w:val="006454AD"/>
    <w:rsid w:val="00661AE6"/>
    <w:rsid w:val="006B6220"/>
    <w:rsid w:val="006C699A"/>
    <w:rsid w:val="006E415C"/>
    <w:rsid w:val="0071393A"/>
    <w:rsid w:val="0073576F"/>
    <w:rsid w:val="008B7D83"/>
    <w:rsid w:val="00CF0C16"/>
    <w:rsid w:val="00D6171C"/>
    <w:rsid w:val="00D66BF7"/>
    <w:rsid w:val="00DA0681"/>
    <w:rsid w:val="00E92C5B"/>
    <w:rsid w:val="00E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olipedia.at/tiki-index.php?page=Betriebs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8ED94FAE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WLV</cp:lastModifiedBy>
  <cp:revision>2</cp:revision>
  <cp:lastPrinted>2013-09-11T14:28:00Z</cp:lastPrinted>
  <dcterms:created xsi:type="dcterms:W3CDTF">2013-09-12T05:39:00Z</dcterms:created>
  <dcterms:modified xsi:type="dcterms:W3CDTF">2013-09-12T05:39:00Z</dcterms:modified>
</cp:coreProperties>
</file>