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47CB6" w14:textId="0AAFC91E" w:rsidR="00524EAA" w:rsidRDefault="00524EAA" w:rsidP="00524EAA">
      <w:pPr>
        <w:jc w:val="center"/>
      </w:pPr>
      <w:r>
        <w:rPr>
          <w:noProof/>
        </w:rPr>
        <w:drawing>
          <wp:inline distT="0" distB="0" distL="0" distR="0" wp14:anchorId="34A6D4F5" wp14:editId="4CEF12C4">
            <wp:extent cx="1562100" cy="76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100" cy="762000"/>
                    </a:xfrm>
                    <a:prstGeom prst="rect">
                      <a:avLst/>
                    </a:prstGeom>
                    <a:noFill/>
                    <a:ln>
                      <a:noFill/>
                    </a:ln>
                  </pic:spPr>
                </pic:pic>
              </a:graphicData>
            </a:graphic>
          </wp:inline>
        </w:drawing>
      </w:r>
    </w:p>
    <w:p w14:paraId="01715DCA" w14:textId="77777777" w:rsidR="00524EAA" w:rsidRPr="00FC7313" w:rsidRDefault="00524EAA" w:rsidP="00524EAA">
      <w:pPr>
        <w:jc w:val="center"/>
      </w:pPr>
    </w:p>
    <w:p w14:paraId="7527B1AC" w14:textId="77777777" w:rsidR="00524EAA" w:rsidRPr="005C0DB1" w:rsidRDefault="00524EAA" w:rsidP="00524EAA">
      <w:pPr>
        <w:pBdr>
          <w:top w:val="single" w:sz="6" w:space="1" w:color="auto"/>
          <w:left w:val="single" w:sz="6" w:space="1" w:color="auto"/>
          <w:bottom w:val="single" w:sz="6" w:space="1" w:color="auto"/>
          <w:right w:val="single" w:sz="6" w:space="1" w:color="auto"/>
        </w:pBdr>
        <w:jc w:val="center"/>
        <w:rPr>
          <w:rFonts w:ascii="Arial" w:hAnsi="Arial" w:cs="Arial"/>
          <w:sz w:val="24"/>
          <w:szCs w:val="24"/>
        </w:rPr>
      </w:pPr>
      <w:r w:rsidRPr="005C0DB1">
        <w:rPr>
          <w:rFonts w:ascii="Arial" w:hAnsi="Arial" w:cs="Arial"/>
          <w:sz w:val="24"/>
          <w:szCs w:val="24"/>
        </w:rPr>
        <w:t>PRESSEINFORMATION</w:t>
      </w:r>
    </w:p>
    <w:p w14:paraId="1B9EC2E0" w14:textId="77777777" w:rsidR="00524EAA" w:rsidRDefault="00524EAA" w:rsidP="00F60E00">
      <w:pPr>
        <w:shd w:val="clear" w:color="auto" w:fill="FFFFFF"/>
        <w:spacing w:after="0" w:line="240" w:lineRule="auto"/>
        <w:jc w:val="center"/>
        <w:rPr>
          <w:rFonts w:ascii="Arial" w:eastAsia="Times New Roman" w:hAnsi="Arial" w:cs="Arial"/>
          <w:b/>
          <w:bCs/>
          <w:color w:val="000000"/>
          <w:sz w:val="32"/>
          <w:szCs w:val="32"/>
          <w:lang w:eastAsia="de-AT"/>
        </w:rPr>
      </w:pPr>
    </w:p>
    <w:p w14:paraId="22177DAD" w14:textId="680825CB" w:rsidR="00524EAA" w:rsidRPr="00DB3990" w:rsidRDefault="00524EAA" w:rsidP="00F60E00">
      <w:pPr>
        <w:shd w:val="clear" w:color="auto" w:fill="FFFFFF"/>
        <w:spacing w:after="0" w:line="240" w:lineRule="auto"/>
        <w:jc w:val="center"/>
        <w:rPr>
          <w:rFonts w:ascii="Arial" w:eastAsia="Times New Roman" w:hAnsi="Arial" w:cs="Arial"/>
          <w:b/>
          <w:bCs/>
          <w:color w:val="000000"/>
          <w:sz w:val="24"/>
          <w:szCs w:val="24"/>
          <w:lang w:eastAsia="de-AT"/>
        </w:rPr>
      </w:pPr>
      <w:r w:rsidRPr="00DB3990">
        <w:rPr>
          <w:rFonts w:ascii="Arial" w:eastAsia="Times New Roman" w:hAnsi="Arial" w:cs="Arial"/>
          <w:b/>
          <w:bCs/>
          <w:color w:val="000000"/>
          <w:sz w:val="24"/>
          <w:szCs w:val="24"/>
          <w:lang w:eastAsia="de-AT"/>
        </w:rPr>
        <w:t>Österreichweiter TRINKWASSERTAG am 18. Juni 2021</w:t>
      </w:r>
    </w:p>
    <w:p w14:paraId="070C1BD1" w14:textId="3C594C9B" w:rsidR="00F60E00" w:rsidRPr="00DB3990" w:rsidRDefault="00F60E00" w:rsidP="004A6605">
      <w:pPr>
        <w:shd w:val="clear" w:color="auto" w:fill="FFFFFF"/>
        <w:spacing w:after="0" w:line="240" w:lineRule="auto"/>
        <w:rPr>
          <w:rFonts w:ascii="Arial" w:eastAsia="Times New Roman" w:hAnsi="Arial" w:cs="Arial"/>
          <w:b/>
          <w:bCs/>
          <w:color w:val="000000"/>
          <w:sz w:val="32"/>
          <w:szCs w:val="32"/>
          <w:lang w:eastAsia="de-AT"/>
        </w:rPr>
      </w:pPr>
    </w:p>
    <w:p w14:paraId="416BFB4D" w14:textId="77777777" w:rsidR="00C54178" w:rsidRDefault="006B3375" w:rsidP="006B3375">
      <w:pPr>
        <w:shd w:val="clear" w:color="auto" w:fill="FFFFFF"/>
        <w:spacing w:after="0" w:line="240" w:lineRule="auto"/>
        <w:jc w:val="center"/>
        <w:rPr>
          <w:rFonts w:ascii="Arial" w:eastAsia="Times New Roman" w:hAnsi="Arial" w:cs="Arial"/>
          <w:b/>
          <w:bCs/>
          <w:color w:val="000000"/>
          <w:sz w:val="32"/>
          <w:szCs w:val="32"/>
          <w:lang w:eastAsia="de-AT"/>
        </w:rPr>
      </w:pPr>
      <w:r w:rsidRPr="00DB3990">
        <w:rPr>
          <w:rFonts w:ascii="Arial" w:eastAsia="Times New Roman" w:hAnsi="Arial" w:cs="Arial"/>
          <w:b/>
          <w:bCs/>
          <w:color w:val="000000"/>
          <w:sz w:val="32"/>
          <w:szCs w:val="32"/>
          <w:lang w:eastAsia="de-AT"/>
        </w:rPr>
        <w:t xml:space="preserve">Öffentliche Trinkhydranten bieten Erfrischung </w:t>
      </w:r>
    </w:p>
    <w:p w14:paraId="15ACC93E" w14:textId="6BDE122B" w:rsidR="006B3375" w:rsidRPr="00DB3990" w:rsidRDefault="006B3375" w:rsidP="006B3375">
      <w:pPr>
        <w:shd w:val="clear" w:color="auto" w:fill="FFFFFF"/>
        <w:spacing w:after="0" w:line="240" w:lineRule="auto"/>
        <w:jc w:val="center"/>
        <w:rPr>
          <w:rFonts w:ascii="Arial" w:eastAsia="Times New Roman" w:hAnsi="Arial" w:cs="Arial"/>
          <w:b/>
          <w:bCs/>
          <w:color w:val="000000"/>
          <w:sz w:val="32"/>
          <w:szCs w:val="32"/>
          <w:lang w:eastAsia="de-AT"/>
        </w:rPr>
      </w:pPr>
      <w:r w:rsidRPr="00DB3990">
        <w:rPr>
          <w:rFonts w:ascii="Arial" w:eastAsia="Times New Roman" w:hAnsi="Arial" w:cs="Arial"/>
          <w:b/>
          <w:bCs/>
          <w:color w:val="000000"/>
          <w:sz w:val="32"/>
          <w:szCs w:val="32"/>
          <w:lang w:eastAsia="de-AT"/>
        </w:rPr>
        <w:t>für</w:t>
      </w:r>
      <w:r w:rsidR="004A6605">
        <w:rPr>
          <w:rFonts w:ascii="Arial" w:eastAsia="Times New Roman" w:hAnsi="Arial" w:cs="Arial"/>
          <w:b/>
          <w:bCs/>
          <w:color w:val="000000"/>
          <w:sz w:val="32"/>
          <w:szCs w:val="32"/>
          <w:lang w:eastAsia="de-AT"/>
        </w:rPr>
        <w:t xml:space="preserve"> die Menschen</w:t>
      </w:r>
    </w:p>
    <w:p w14:paraId="7DC06BEB" w14:textId="77777777" w:rsidR="00C0142F" w:rsidRPr="00DB3990" w:rsidRDefault="00C0142F" w:rsidP="00F60E00">
      <w:pPr>
        <w:shd w:val="clear" w:color="auto" w:fill="FFFFFF"/>
        <w:spacing w:after="0" w:line="240" w:lineRule="auto"/>
        <w:rPr>
          <w:rFonts w:ascii="Arial" w:eastAsia="Times New Roman" w:hAnsi="Arial" w:cs="Arial"/>
          <w:color w:val="000000"/>
          <w:sz w:val="24"/>
          <w:szCs w:val="24"/>
          <w:lang w:eastAsia="de-AT"/>
        </w:rPr>
      </w:pPr>
    </w:p>
    <w:p w14:paraId="63608F9A" w14:textId="46C1F03B" w:rsidR="00F60E00" w:rsidRPr="00524EAA" w:rsidRDefault="00F60E00" w:rsidP="00F60E00">
      <w:pPr>
        <w:shd w:val="clear" w:color="auto" w:fill="FFFFFF"/>
        <w:spacing w:after="0" w:line="240" w:lineRule="auto"/>
        <w:jc w:val="both"/>
        <w:rPr>
          <w:rFonts w:ascii="Arial" w:eastAsia="Times New Roman" w:hAnsi="Arial" w:cs="Arial"/>
          <w:color w:val="000000"/>
          <w:sz w:val="24"/>
          <w:szCs w:val="24"/>
          <w:lang w:eastAsia="de-AT"/>
        </w:rPr>
      </w:pPr>
      <w:r w:rsidRPr="00524EAA">
        <w:rPr>
          <w:rFonts w:ascii="Arial" w:eastAsia="Times New Roman" w:hAnsi="Arial" w:cs="Arial"/>
          <w:color w:val="000000"/>
          <w:sz w:val="24"/>
          <w:szCs w:val="24"/>
          <w:lang w:eastAsia="de-AT"/>
        </w:rPr>
        <w:t xml:space="preserve">Schon seit Jahren besteht </w:t>
      </w:r>
      <w:r w:rsidR="00B65599" w:rsidRPr="00524EAA">
        <w:rPr>
          <w:rFonts w:ascii="Arial" w:eastAsia="Times New Roman" w:hAnsi="Arial" w:cs="Arial"/>
          <w:color w:val="000000"/>
          <w:sz w:val="24"/>
          <w:szCs w:val="24"/>
          <w:lang w:eastAsia="de-AT"/>
        </w:rPr>
        <w:t xml:space="preserve">für die zum Wasserleitungsverband Nördliches Burgenland dazugehörigen Gemeinden </w:t>
      </w:r>
      <w:r w:rsidRPr="00524EAA">
        <w:rPr>
          <w:rFonts w:ascii="Arial" w:eastAsia="Times New Roman" w:hAnsi="Arial" w:cs="Arial"/>
          <w:color w:val="000000"/>
          <w:sz w:val="24"/>
          <w:szCs w:val="24"/>
          <w:lang w:eastAsia="de-AT"/>
        </w:rPr>
        <w:t xml:space="preserve">die Möglichkeit, Trinkwasserhydranten für die Bevölkerung aufstellen </w:t>
      </w:r>
      <w:r w:rsidR="00B65599" w:rsidRPr="00524EAA">
        <w:rPr>
          <w:rFonts w:ascii="Arial" w:eastAsia="Times New Roman" w:hAnsi="Arial" w:cs="Arial"/>
          <w:color w:val="000000"/>
          <w:sz w:val="24"/>
          <w:szCs w:val="24"/>
          <w:lang w:eastAsia="de-AT"/>
        </w:rPr>
        <w:t>zu lassen</w:t>
      </w:r>
      <w:r w:rsidRPr="00524EAA">
        <w:rPr>
          <w:rFonts w:ascii="Arial" w:eastAsia="Times New Roman" w:hAnsi="Arial" w:cs="Arial"/>
          <w:color w:val="000000"/>
          <w:sz w:val="24"/>
          <w:szCs w:val="24"/>
          <w:lang w:eastAsia="de-AT"/>
        </w:rPr>
        <w:t>. Sei es direkt im Or</w:t>
      </w:r>
      <w:r w:rsidR="00592DB8" w:rsidRPr="00524EAA">
        <w:rPr>
          <w:rFonts w:ascii="Arial" w:eastAsia="Times New Roman" w:hAnsi="Arial" w:cs="Arial"/>
          <w:color w:val="000000"/>
          <w:sz w:val="24"/>
          <w:szCs w:val="24"/>
          <w:lang w:eastAsia="de-AT"/>
        </w:rPr>
        <w:t>ts</w:t>
      </w:r>
      <w:r w:rsidRPr="00524EAA">
        <w:rPr>
          <w:rFonts w:ascii="Arial" w:eastAsia="Times New Roman" w:hAnsi="Arial" w:cs="Arial"/>
          <w:color w:val="000000"/>
          <w:sz w:val="24"/>
          <w:szCs w:val="24"/>
          <w:lang w:eastAsia="de-AT"/>
        </w:rPr>
        <w:t>kern oder auf verschiedenen Radwegen – die öffentlichen Trinkwasserhydranten bieten für die Bevölkerung bestes Trinkwasser – und das zum „Nulltarif“.</w:t>
      </w:r>
    </w:p>
    <w:p w14:paraId="524798F0" w14:textId="77777777" w:rsidR="00592DB8" w:rsidRPr="00F60E00" w:rsidRDefault="00592DB8" w:rsidP="00F60E00">
      <w:pPr>
        <w:shd w:val="clear" w:color="auto" w:fill="FFFFFF"/>
        <w:spacing w:after="0" w:line="240" w:lineRule="auto"/>
        <w:jc w:val="both"/>
        <w:rPr>
          <w:rFonts w:ascii="Arial" w:eastAsia="Times New Roman" w:hAnsi="Arial" w:cs="Arial"/>
          <w:color w:val="000000"/>
          <w:sz w:val="24"/>
          <w:szCs w:val="24"/>
          <w:lang w:eastAsia="de-AT"/>
        </w:rPr>
      </w:pPr>
    </w:p>
    <w:p w14:paraId="74B0A887" w14:textId="6ED97130" w:rsidR="00F36AE0" w:rsidRDefault="00F60E00" w:rsidP="00F60E00">
      <w:pPr>
        <w:shd w:val="clear" w:color="auto" w:fill="FFFFFF"/>
        <w:spacing w:after="0" w:line="240" w:lineRule="auto"/>
        <w:jc w:val="both"/>
        <w:rPr>
          <w:rFonts w:ascii="Arial" w:eastAsia="Times New Roman" w:hAnsi="Arial" w:cs="Arial"/>
          <w:color w:val="000000"/>
          <w:sz w:val="24"/>
          <w:szCs w:val="24"/>
          <w:lang w:eastAsia="de-AT"/>
        </w:rPr>
      </w:pPr>
      <w:r>
        <w:rPr>
          <w:rFonts w:ascii="Arial" w:eastAsia="Times New Roman" w:hAnsi="Arial" w:cs="Arial"/>
          <w:color w:val="000000"/>
          <w:sz w:val="24"/>
          <w:szCs w:val="24"/>
          <w:lang w:eastAsia="de-AT"/>
        </w:rPr>
        <w:t xml:space="preserve">Insgesamt wurden in den Bezirken Mattersburg, Eisenstadt und Neusiedl </w:t>
      </w:r>
      <w:r w:rsidR="00BA661F">
        <w:rPr>
          <w:rFonts w:ascii="Arial" w:eastAsia="Times New Roman" w:hAnsi="Arial" w:cs="Arial"/>
          <w:color w:val="000000"/>
          <w:sz w:val="24"/>
          <w:szCs w:val="24"/>
          <w:lang w:eastAsia="de-AT"/>
        </w:rPr>
        <w:t>bisher</w:t>
      </w:r>
      <w:r>
        <w:rPr>
          <w:rFonts w:ascii="Arial" w:eastAsia="Times New Roman" w:hAnsi="Arial" w:cs="Arial"/>
          <w:color w:val="000000"/>
          <w:sz w:val="24"/>
          <w:szCs w:val="24"/>
          <w:lang w:eastAsia="de-AT"/>
        </w:rPr>
        <w:t xml:space="preserve"> </w:t>
      </w:r>
      <w:r w:rsidR="00BA661F" w:rsidRPr="00BA661F">
        <w:rPr>
          <w:rFonts w:ascii="Arial" w:eastAsia="Times New Roman" w:hAnsi="Arial" w:cs="Arial"/>
          <w:sz w:val="24"/>
          <w:szCs w:val="24"/>
          <w:lang w:eastAsia="de-AT"/>
        </w:rPr>
        <w:t>60</w:t>
      </w:r>
      <w:r w:rsidRPr="00BA661F">
        <w:rPr>
          <w:rFonts w:ascii="Arial" w:eastAsia="Times New Roman" w:hAnsi="Arial" w:cs="Arial"/>
          <w:sz w:val="24"/>
          <w:szCs w:val="24"/>
          <w:lang w:eastAsia="de-AT"/>
        </w:rPr>
        <w:t xml:space="preserve"> </w:t>
      </w:r>
      <w:r w:rsidR="001E1B5B">
        <w:rPr>
          <w:rFonts w:ascii="Arial" w:eastAsia="Times New Roman" w:hAnsi="Arial" w:cs="Arial"/>
          <w:sz w:val="24"/>
          <w:szCs w:val="24"/>
          <w:lang w:eastAsia="de-AT"/>
        </w:rPr>
        <w:t>Outdoor-</w:t>
      </w:r>
      <w:r>
        <w:rPr>
          <w:rFonts w:ascii="Arial" w:eastAsia="Times New Roman" w:hAnsi="Arial" w:cs="Arial"/>
          <w:color w:val="000000"/>
          <w:sz w:val="24"/>
          <w:szCs w:val="24"/>
          <w:lang w:eastAsia="de-AT"/>
        </w:rPr>
        <w:t>Trinkhydranten aufgestellt.</w:t>
      </w:r>
      <w:r w:rsidR="00592DB8">
        <w:rPr>
          <w:rFonts w:ascii="Arial" w:eastAsia="Times New Roman" w:hAnsi="Arial" w:cs="Arial"/>
          <w:color w:val="000000"/>
          <w:sz w:val="24"/>
          <w:szCs w:val="24"/>
          <w:lang w:eastAsia="de-AT"/>
        </w:rPr>
        <w:t xml:space="preserve"> </w:t>
      </w:r>
      <w:r w:rsidR="001E1B5B">
        <w:rPr>
          <w:rFonts w:ascii="Arial" w:eastAsia="Times New Roman" w:hAnsi="Arial" w:cs="Arial"/>
          <w:color w:val="000000"/>
          <w:sz w:val="24"/>
          <w:szCs w:val="24"/>
          <w:lang w:eastAsia="de-AT"/>
        </w:rPr>
        <w:t xml:space="preserve">Dazu kommen noch ca. 20 </w:t>
      </w:r>
      <w:proofErr w:type="spellStart"/>
      <w:r w:rsidR="001E1B5B">
        <w:rPr>
          <w:rFonts w:ascii="Arial" w:eastAsia="Times New Roman" w:hAnsi="Arial" w:cs="Arial"/>
          <w:color w:val="000000"/>
          <w:sz w:val="24"/>
          <w:szCs w:val="24"/>
          <w:lang w:eastAsia="de-AT"/>
        </w:rPr>
        <w:t>Stk</w:t>
      </w:r>
      <w:proofErr w:type="spellEnd"/>
      <w:r w:rsidR="001E1B5B">
        <w:rPr>
          <w:rFonts w:ascii="Arial" w:eastAsia="Times New Roman" w:hAnsi="Arial" w:cs="Arial"/>
          <w:color w:val="000000"/>
          <w:sz w:val="24"/>
          <w:szCs w:val="24"/>
          <w:lang w:eastAsia="de-AT"/>
        </w:rPr>
        <w:t xml:space="preserve">. die </w:t>
      </w:r>
      <w:r w:rsidR="004A6605">
        <w:rPr>
          <w:rFonts w:ascii="Arial" w:eastAsia="Times New Roman" w:hAnsi="Arial" w:cs="Arial"/>
          <w:color w:val="000000"/>
          <w:sz w:val="24"/>
          <w:szCs w:val="24"/>
          <w:lang w:eastAsia="de-AT"/>
        </w:rPr>
        <w:t>„</w:t>
      </w:r>
      <w:r w:rsidR="001E1B5B">
        <w:rPr>
          <w:rFonts w:ascii="Arial" w:eastAsia="Times New Roman" w:hAnsi="Arial" w:cs="Arial"/>
          <w:color w:val="000000"/>
          <w:sz w:val="24"/>
          <w:szCs w:val="24"/>
          <w:lang w:eastAsia="de-AT"/>
        </w:rPr>
        <w:t>Indoor</w:t>
      </w:r>
      <w:r w:rsidR="004A6605">
        <w:rPr>
          <w:rFonts w:ascii="Arial" w:eastAsia="Times New Roman" w:hAnsi="Arial" w:cs="Arial"/>
          <w:color w:val="000000"/>
          <w:sz w:val="24"/>
          <w:szCs w:val="24"/>
          <w:lang w:eastAsia="de-AT"/>
        </w:rPr>
        <w:t>“</w:t>
      </w:r>
      <w:r w:rsidR="001E1B5B">
        <w:rPr>
          <w:rFonts w:ascii="Arial" w:eastAsia="Times New Roman" w:hAnsi="Arial" w:cs="Arial"/>
          <w:color w:val="000000"/>
          <w:sz w:val="24"/>
          <w:szCs w:val="24"/>
          <w:lang w:eastAsia="de-AT"/>
        </w:rPr>
        <w:t xml:space="preserve"> in öffentlichen Gebäuden</w:t>
      </w:r>
      <w:r w:rsidR="004A6605">
        <w:rPr>
          <w:rFonts w:ascii="Arial" w:eastAsia="Times New Roman" w:hAnsi="Arial" w:cs="Arial"/>
          <w:color w:val="000000"/>
          <w:sz w:val="24"/>
          <w:szCs w:val="24"/>
          <w:lang w:eastAsia="de-AT"/>
        </w:rPr>
        <w:t>, wie zum Beispiel Schulen oder Gemeindeämtern</w:t>
      </w:r>
      <w:r w:rsidR="001E1B5B">
        <w:rPr>
          <w:rFonts w:ascii="Arial" w:eastAsia="Times New Roman" w:hAnsi="Arial" w:cs="Arial"/>
          <w:color w:val="000000"/>
          <w:sz w:val="24"/>
          <w:szCs w:val="24"/>
          <w:lang w:eastAsia="de-AT"/>
        </w:rPr>
        <w:t xml:space="preserve"> installiert wurden. </w:t>
      </w:r>
      <w:r w:rsidR="00380EFF">
        <w:rPr>
          <w:rFonts w:ascii="Arial" w:eastAsia="Times New Roman" w:hAnsi="Arial" w:cs="Arial"/>
          <w:color w:val="000000"/>
          <w:sz w:val="24"/>
          <w:szCs w:val="24"/>
          <w:lang w:eastAsia="de-AT"/>
        </w:rPr>
        <w:t>Die</w:t>
      </w:r>
      <w:r w:rsidR="006B3375">
        <w:rPr>
          <w:rFonts w:ascii="Arial" w:eastAsia="Times New Roman" w:hAnsi="Arial" w:cs="Arial"/>
          <w:color w:val="000000"/>
          <w:sz w:val="24"/>
          <w:szCs w:val="24"/>
          <w:lang w:eastAsia="de-AT"/>
        </w:rPr>
        <w:t xml:space="preserve"> Hydranten stechen mit modernem Design und entsprechender Beschriftung hervor. </w:t>
      </w:r>
      <w:r w:rsidR="00B65599">
        <w:rPr>
          <w:rFonts w:ascii="Arial" w:eastAsia="Times New Roman" w:hAnsi="Arial" w:cs="Arial"/>
          <w:color w:val="000000"/>
          <w:sz w:val="24"/>
          <w:szCs w:val="24"/>
          <w:lang w:eastAsia="de-AT"/>
        </w:rPr>
        <w:t>Auf Anfrage von den Verbands</w:t>
      </w:r>
      <w:r w:rsidR="004A6605">
        <w:rPr>
          <w:rFonts w:ascii="Arial" w:eastAsia="Times New Roman" w:hAnsi="Arial" w:cs="Arial"/>
          <w:color w:val="000000"/>
          <w:sz w:val="24"/>
          <w:szCs w:val="24"/>
          <w:lang w:eastAsia="de-AT"/>
        </w:rPr>
        <w:t>g</w:t>
      </w:r>
      <w:r w:rsidR="00B65599">
        <w:rPr>
          <w:rFonts w:ascii="Arial" w:eastAsia="Times New Roman" w:hAnsi="Arial" w:cs="Arial"/>
          <w:color w:val="000000"/>
          <w:sz w:val="24"/>
          <w:szCs w:val="24"/>
          <w:lang w:eastAsia="de-AT"/>
        </w:rPr>
        <w:t xml:space="preserve">emeinden werden die Trinkhydranten von den WLV-Mitarbeitern in der Zentrale in Eisenstadt hergestellt und am gewünschten Ort installiert. </w:t>
      </w:r>
      <w:r w:rsidR="00592DB8">
        <w:rPr>
          <w:rFonts w:ascii="Arial" w:eastAsia="Times New Roman" w:hAnsi="Arial" w:cs="Arial"/>
          <w:color w:val="000000"/>
          <w:sz w:val="24"/>
          <w:szCs w:val="24"/>
          <w:lang w:eastAsia="de-AT"/>
        </w:rPr>
        <w:t>Gespeist werden die Trinkhydranten mit Trinkwasser in höchster Qualität aus dem über 2.900</w:t>
      </w:r>
      <w:r w:rsidR="00380EFF">
        <w:rPr>
          <w:rFonts w:ascii="Arial" w:eastAsia="Times New Roman" w:hAnsi="Arial" w:cs="Arial"/>
          <w:color w:val="000000"/>
          <w:sz w:val="24"/>
          <w:szCs w:val="24"/>
          <w:lang w:eastAsia="de-AT"/>
        </w:rPr>
        <w:t> </w:t>
      </w:r>
      <w:r w:rsidR="00592DB8">
        <w:rPr>
          <w:rFonts w:ascii="Arial" w:eastAsia="Times New Roman" w:hAnsi="Arial" w:cs="Arial"/>
          <w:color w:val="000000"/>
          <w:sz w:val="24"/>
          <w:szCs w:val="24"/>
          <w:lang w:eastAsia="de-AT"/>
        </w:rPr>
        <w:t>km langen Rohrnetz des WLV</w:t>
      </w:r>
      <w:r w:rsidR="00B65599">
        <w:rPr>
          <w:rFonts w:ascii="Arial" w:eastAsia="Times New Roman" w:hAnsi="Arial" w:cs="Arial"/>
          <w:color w:val="000000"/>
          <w:sz w:val="24"/>
          <w:szCs w:val="24"/>
          <w:lang w:eastAsia="de-AT"/>
        </w:rPr>
        <w:t xml:space="preserve"> NB</w:t>
      </w:r>
      <w:r w:rsidR="00592DB8">
        <w:rPr>
          <w:rFonts w:ascii="Arial" w:eastAsia="Times New Roman" w:hAnsi="Arial" w:cs="Arial"/>
          <w:color w:val="000000"/>
          <w:sz w:val="24"/>
          <w:szCs w:val="24"/>
          <w:lang w:eastAsia="de-AT"/>
        </w:rPr>
        <w:t>.</w:t>
      </w:r>
    </w:p>
    <w:p w14:paraId="26D83D25" w14:textId="0FD1A615" w:rsidR="004078A5" w:rsidRDefault="004078A5" w:rsidP="00F60E00">
      <w:pPr>
        <w:shd w:val="clear" w:color="auto" w:fill="FFFFFF"/>
        <w:spacing w:after="0" w:line="240" w:lineRule="auto"/>
        <w:jc w:val="both"/>
        <w:rPr>
          <w:rFonts w:ascii="Arial" w:eastAsia="Times New Roman" w:hAnsi="Arial" w:cs="Arial"/>
          <w:color w:val="000000"/>
          <w:sz w:val="24"/>
          <w:szCs w:val="24"/>
          <w:lang w:eastAsia="de-AT"/>
        </w:rPr>
      </w:pPr>
      <w:r w:rsidRPr="004078A5">
        <w:rPr>
          <w:rFonts w:ascii="Arial" w:eastAsia="Times New Roman" w:hAnsi="Arial" w:cs="Arial"/>
          <w:color w:val="000000"/>
          <w:sz w:val="24"/>
          <w:szCs w:val="24"/>
          <w:lang w:eastAsia="de-AT"/>
        </w:rPr>
        <w:t xml:space="preserve">„Das Wasser gehört allen </w:t>
      </w:r>
      <w:proofErr w:type="spellStart"/>
      <w:r w:rsidRPr="004078A5">
        <w:rPr>
          <w:rFonts w:ascii="Arial" w:eastAsia="Times New Roman" w:hAnsi="Arial" w:cs="Arial"/>
          <w:color w:val="000000"/>
          <w:sz w:val="24"/>
          <w:szCs w:val="24"/>
          <w:lang w:eastAsia="de-AT"/>
        </w:rPr>
        <w:t>NordburgenländerInnen</w:t>
      </w:r>
      <w:proofErr w:type="spellEnd"/>
      <w:r w:rsidRPr="004078A5">
        <w:rPr>
          <w:rFonts w:ascii="Arial" w:eastAsia="Times New Roman" w:hAnsi="Arial" w:cs="Arial"/>
          <w:color w:val="000000"/>
          <w:sz w:val="24"/>
          <w:szCs w:val="24"/>
          <w:lang w:eastAsia="de-AT"/>
        </w:rPr>
        <w:t xml:space="preserve">, und wir sind froh, dass wir das Lebensmittel Nr. 1 über unsere Versorgungs- und Transportsysteme an die rund 190.000 Bewohner in einwandfreiem Zustand liefern können“, so Obmann </w:t>
      </w:r>
      <w:proofErr w:type="spellStart"/>
      <w:r w:rsidRPr="004078A5">
        <w:rPr>
          <w:rFonts w:ascii="Arial" w:eastAsia="Times New Roman" w:hAnsi="Arial" w:cs="Arial"/>
          <w:color w:val="000000"/>
          <w:sz w:val="24"/>
          <w:szCs w:val="24"/>
          <w:lang w:eastAsia="de-AT"/>
        </w:rPr>
        <w:t>Bgm</w:t>
      </w:r>
      <w:proofErr w:type="spellEnd"/>
      <w:r w:rsidRPr="004078A5">
        <w:rPr>
          <w:rFonts w:ascii="Arial" w:eastAsia="Times New Roman" w:hAnsi="Arial" w:cs="Arial"/>
          <w:color w:val="000000"/>
          <w:sz w:val="24"/>
          <w:szCs w:val="24"/>
          <w:lang w:eastAsia="de-AT"/>
        </w:rPr>
        <w:t xml:space="preserve">. Ing. Gerhard </w:t>
      </w:r>
      <w:proofErr w:type="spellStart"/>
      <w:r w:rsidRPr="004078A5">
        <w:rPr>
          <w:rFonts w:ascii="Arial" w:eastAsia="Times New Roman" w:hAnsi="Arial" w:cs="Arial"/>
          <w:color w:val="000000"/>
          <w:sz w:val="24"/>
          <w:szCs w:val="24"/>
          <w:lang w:eastAsia="de-AT"/>
        </w:rPr>
        <w:t>Zapfl</w:t>
      </w:r>
      <w:proofErr w:type="spellEnd"/>
      <w:r w:rsidRPr="004078A5">
        <w:rPr>
          <w:rFonts w:ascii="Arial" w:eastAsia="Times New Roman" w:hAnsi="Arial" w:cs="Arial"/>
          <w:color w:val="000000"/>
          <w:sz w:val="24"/>
          <w:szCs w:val="24"/>
          <w:lang w:eastAsia="de-AT"/>
        </w:rPr>
        <w:t>.</w:t>
      </w:r>
    </w:p>
    <w:p w14:paraId="20EF078D" w14:textId="0B1CCC8B" w:rsidR="00B65599" w:rsidRDefault="00B65599" w:rsidP="00B65599">
      <w:pPr>
        <w:spacing w:after="0" w:line="240" w:lineRule="auto"/>
        <w:jc w:val="both"/>
        <w:rPr>
          <w:rFonts w:ascii="Arial" w:hAnsi="Arial" w:cs="Arial"/>
          <w:sz w:val="24"/>
          <w:szCs w:val="24"/>
        </w:rPr>
      </w:pPr>
    </w:p>
    <w:p w14:paraId="0A287B26" w14:textId="669D8697" w:rsidR="00F36AE0" w:rsidRDefault="00B65599" w:rsidP="00B65599">
      <w:pPr>
        <w:spacing w:after="0" w:line="240" w:lineRule="auto"/>
        <w:jc w:val="both"/>
        <w:rPr>
          <w:rFonts w:ascii="Arial" w:hAnsi="Arial" w:cs="Arial"/>
          <w:sz w:val="24"/>
          <w:szCs w:val="24"/>
        </w:rPr>
      </w:pPr>
      <w:r>
        <w:rPr>
          <w:rFonts w:ascii="Arial" w:hAnsi="Arial" w:cs="Arial"/>
          <w:sz w:val="24"/>
          <w:szCs w:val="24"/>
        </w:rPr>
        <w:t xml:space="preserve">Vor allem in den heißen Sommermonaten </w:t>
      </w:r>
      <w:r w:rsidR="006B3375">
        <w:rPr>
          <w:rFonts w:ascii="Arial" w:hAnsi="Arial" w:cs="Arial"/>
          <w:sz w:val="24"/>
          <w:szCs w:val="24"/>
        </w:rPr>
        <w:t xml:space="preserve">nehmen die Menschen den öffentlichen Zugang zu frischem Trinkwasser aus den Trinkhydranten des WLV NB liebend gerne an, sei es bei einer Radtour, beim Spazieren gehen oder am Spielplatz. </w:t>
      </w:r>
    </w:p>
    <w:p w14:paraId="4A82AEB3" w14:textId="7BF54F0D" w:rsidR="007B3DCD" w:rsidRPr="007B3DCD" w:rsidRDefault="00C271A9" w:rsidP="007B3DCD">
      <w:pPr>
        <w:spacing w:after="0" w:line="240" w:lineRule="auto"/>
        <w:jc w:val="both"/>
        <w:rPr>
          <w:rFonts w:ascii="Arial" w:hAnsi="Arial" w:cs="Arial"/>
          <w:sz w:val="24"/>
          <w:szCs w:val="24"/>
        </w:rPr>
      </w:pPr>
      <w:r>
        <w:rPr>
          <w:rFonts w:ascii="Arial" w:hAnsi="Arial" w:cs="Arial"/>
          <w:sz w:val="24"/>
          <w:szCs w:val="24"/>
        </w:rPr>
        <w:t>„</w:t>
      </w:r>
      <w:r w:rsidR="007B3DCD" w:rsidRPr="007B3DCD">
        <w:rPr>
          <w:rFonts w:ascii="Arial" w:hAnsi="Arial" w:cs="Arial"/>
          <w:sz w:val="24"/>
          <w:szCs w:val="24"/>
        </w:rPr>
        <w:t>Das Trinkwasser ist unser wichtigstes Lebensmittel und begleitet den Menschen ein Leben lang. Es versorgt den Körper mit wichtigen Mineralstoffen. Als bestgeprüftes Lebensmittel können die KonsumentInnen unser Trinkwasser sorglos genießen</w:t>
      </w:r>
      <w:r w:rsidR="007B3DCD">
        <w:rPr>
          <w:rFonts w:ascii="Arial" w:hAnsi="Arial" w:cs="Arial"/>
          <w:sz w:val="24"/>
          <w:szCs w:val="24"/>
        </w:rPr>
        <w:t xml:space="preserve">“, so Obmann </w:t>
      </w:r>
      <w:proofErr w:type="spellStart"/>
      <w:r w:rsidR="007B3DCD">
        <w:rPr>
          <w:rFonts w:ascii="Arial" w:hAnsi="Arial" w:cs="Arial"/>
          <w:sz w:val="24"/>
          <w:szCs w:val="24"/>
        </w:rPr>
        <w:t>Zapfl</w:t>
      </w:r>
      <w:proofErr w:type="spellEnd"/>
      <w:r w:rsidR="007B3DCD">
        <w:rPr>
          <w:rFonts w:ascii="Arial" w:hAnsi="Arial" w:cs="Arial"/>
          <w:sz w:val="24"/>
          <w:szCs w:val="24"/>
        </w:rPr>
        <w:t xml:space="preserve"> abschließend.</w:t>
      </w:r>
    </w:p>
    <w:p w14:paraId="26FACEAD" w14:textId="7ED78C20" w:rsidR="00AA492D" w:rsidRDefault="00AA492D" w:rsidP="00B65599">
      <w:pPr>
        <w:spacing w:after="0" w:line="240" w:lineRule="auto"/>
        <w:jc w:val="both"/>
        <w:rPr>
          <w:rFonts w:ascii="Arial" w:hAnsi="Arial" w:cs="Arial"/>
          <w:sz w:val="24"/>
          <w:szCs w:val="24"/>
        </w:rPr>
      </w:pPr>
    </w:p>
    <w:p w14:paraId="500A6368" w14:textId="4F343A7D" w:rsidR="007B3DCD" w:rsidRPr="007B3DCD" w:rsidRDefault="007B3DCD" w:rsidP="007B3DCD">
      <w:pPr>
        <w:spacing w:after="0" w:line="240" w:lineRule="auto"/>
        <w:jc w:val="center"/>
        <w:rPr>
          <w:rFonts w:ascii="Arial" w:hAnsi="Arial" w:cs="Arial"/>
          <w:b/>
          <w:bCs/>
          <w:sz w:val="24"/>
          <w:szCs w:val="24"/>
        </w:rPr>
      </w:pPr>
      <w:r w:rsidRPr="007B3DCD">
        <w:rPr>
          <w:rFonts w:ascii="Arial" w:hAnsi="Arial" w:cs="Arial"/>
          <w:b/>
          <w:bCs/>
          <w:sz w:val="24"/>
          <w:szCs w:val="24"/>
        </w:rPr>
        <w:t xml:space="preserve">Anlässlich des </w:t>
      </w:r>
      <w:r w:rsidR="002D5078">
        <w:rPr>
          <w:rFonts w:ascii="Arial" w:hAnsi="Arial" w:cs="Arial"/>
          <w:b/>
          <w:bCs/>
          <w:sz w:val="24"/>
          <w:szCs w:val="24"/>
        </w:rPr>
        <w:t>„</w:t>
      </w:r>
      <w:r w:rsidRPr="007B3DCD">
        <w:rPr>
          <w:rFonts w:ascii="Arial" w:hAnsi="Arial" w:cs="Arial"/>
          <w:b/>
          <w:bCs/>
          <w:sz w:val="24"/>
          <w:szCs w:val="24"/>
        </w:rPr>
        <w:t>Trinkwassertag</w:t>
      </w:r>
      <w:r w:rsidR="002D5078">
        <w:rPr>
          <w:rFonts w:ascii="Arial" w:hAnsi="Arial" w:cs="Arial"/>
          <w:b/>
          <w:bCs/>
          <w:sz w:val="24"/>
          <w:szCs w:val="24"/>
        </w:rPr>
        <w:t>“</w:t>
      </w:r>
      <w:r>
        <w:rPr>
          <w:rFonts w:ascii="Arial" w:hAnsi="Arial" w:cs="Arial"/>
          <w:b/>
          <w:bCs/>
          <w:sz w:val="24"/>
          <w:szCs w:val="24"/>
        </w:rPr>
        <w:t>:</w:t>
      </w:r>
    </w:p>
    <w:p w14:paraId="13D67582" w14:textId="76FADEC6" w:rsidR="007B3DCD" w:rsidRDefault="007B3DCD" w:rsidP="007B3DCD">
      <w:pPr>
        <w:shd w:val="clear" w:color="auto" w:fill="FFFFFF"/>
        <w:spacing w:after="0" w:line="240" w:lineRule="auto"/>
        <w:jc w:val="center"/>
        <w:outlineLvl w:val="2"/>
        <w:rPr>
          <w:rFonts w:ascii="Arial" w:eastAsia="Times New Roman" w:hAnsi="Arial" w:cs="Arial"/>
          <w:b/>
          <w:bCs/>
          <w:color w:val="000000"/>
          <w:sz w:val="24"/>
          <w:szCs w:val="24"/>
          <w:lang w:eastAsia="de-AT"/>
        </w:rPr>
      </w:pPr>
      <w:r w:rsidRPr="007B3DCD">
        <w:rPr>
          <w:rFonts w:ascii="Arial" w:eastAsia="Times New Roman" w:hAnsi="Arial" w:cs="Arial"/>
          <w:b/>
          <w:bCs/>
          <w:color w:val="000000"/>
          <w:sz w:val="24"/>
          <w:szCs w:val="24"/>
          <w:lang w:eastAsia="de-AT"/>
        </w:rPr>
        <w:t>Nutzung von „virtuellem“ Wasser bewusst machen</w:t>
      </w:r>
    </w:p>
    <w:p w14:paraId="114136F0" w14:textId="77777777" w:rsidR="00CE4EC6" w:rsidRPr="007B3DCD" w:rsidRDefault="00CE4EC6" w:rsidP="007B3DCD">
      <w:pPr>
        <w:shd w:val="clear" w:color="auto" w:fill="FFFFFF"/>
        <w:spacing w:after="0" w:line="240" w:lineRule="auto"/>
        <w:jc w:val="center"/>
        <w:outlineLvl w:val="2"/>
        <w:rPr>
          <w:rFonts w:ascii="Arial" w:eastAsia="Times New Roman" w:hAnsi="Arial" w:cs="Arial"/>
          <w:b/>
          <w:bCs/>
          <w:color w:val="000000"/>
          <w:sz w:val="24"/>
          <w:szCs w:val="24"/>
          <w:lang w:eastAsia="de-AT"/>
        </w:rPr>
      </w:pPr>
    </w:p>
    <w:p w14:paraId="6D4214BD" w14:textId="760B97BD" w:rsidR="00C271A9" w:rsidRDefault="007B3DCD" w:rsidP="00FF23AE">
      <w:pPr>
        <w:shd w:val="clear" w:color="auto" w:fill="FFFFFF"/>
        <w:spacing w:after="0" w:line="240" w:lineRule="auto"/>
        <w:jc w:val="both"/>
        <w:rPr>
          <w:rFonts w:ascii="Arial" w:eastAsia="Times New Roman" w:hAnsi="Arial" w:cs="Arial"/>
          <w:color w:val="000000"/>
          <w:sz w:val="24"/>
          <w:szCs w:val="24"/>
          <w:lang w:eastAsia="de-AT"/>
        </w:rPr>
      </w:pPr>
      <w:r w:rsidRPr="007B3DCD">
        <w:rPr>
          <w:rFonts w:ascii="Arial" w:eastAsia="Times New Roman" w:hAnsi="Arial" w:cs="Arial"/>
          <w:color w:val="000000"/>
          <w:sz w:val="24"/>
          <w:szCs w:val="24"/>
          <w:lang w:eastAsia="de-AT"/>
        </w:rPr>
        <w:t>Der ÖVGW-Trinkwassertag am 18. Juni 2021 findet heuer bereits zum 6. Mal stat</w:t>
      </w:r>
      <w:r w:rsidR="004078A5">
        <w:rPr>
          <w:rFonts w:ascii="Arial" w:eastAsia="Times New Roman" w:hAnsi="Arial" w:cs="Arial"/>
          <w:color w:val="000000"/>
          <w:sz w:val="24"/>
          <w:szCs w:val="24"/>
          <w:lang w:eastAsia="de-AT"/>
        </w:rPr>
        <w:t>t.</w:t>
      </w:r>
      <w:r w:rsidRPr="007B3DCD">
        <w:rPr>
          <w:rFonts w:ascii="Arial" w:eastAsia="Times New Roman" w:hAnsi="Arial" w:cs="Arial"/>
          <w:color w:val="000000"/>
          <w:sz w:val="24"/>
          <w:szCs w:val="24"/>
          <w:lang w:eastAsia="de-AT"/>
        </w:rPr>
        <w:t xml:space="preserve"> Rund 130 Liter Trinkwasser täglich brauchen die Österreicherinnen und Österreicher durchschnittlich pro Kopf im Haushalt. Sie gehen dabei </w:t>
      </w:r>
      <w:proofErr w:type="gramStart"/>
      <w:r w:rsidRPr="007B3DCD">
        <w:rPr>
          <w:rFonts w:ascii="Arial" w:eastAsia="Times New Roman" w:hAnsi="Arial" w:cs="Arial"/>
          <w:color w:val="000000"/>
          <w:sz w:val="24"/>
          <w:szCs w:val="24"/>
          <w:lang w:eastAsia="de-AT"/>
        </w:rPr>
        <w:t>durchaus achtsam</w:t>
      </w:r>
      <w:proofErr w:type="gramEnd"/>
      <w:r w:rsidRPr="007B3DCD">
        <w:rPr>
          <w:rFonts w:ascii="Arial" w:eastAsia="Times New Roman" w:hAnsi="Arial" w:cs="Arial"/>
          <w:color w:val="000000"/>
          <w:sz w:val="24"/>
          <w:szCs w:val="24"/>
          <w:lang w:eastAsia="de-AT"/>
        </w:rPr>
        <w:t xml:space="preserve"> mit der kostbaren Ressource um: Als Durstlöscher, zum Kochen, Duschen oder Bewässern des Gartens wird das Trinkwasser überwiegend bewusst eingesetzt. Diese Menge </w:t>
      </w:r>
      <w:r w:rsidRPr="007B3DCD">
        <w:rPr>
          <w:rFonts w:ascii="Arial" w:eastAsia="Times New Roman" w:hAnsi="Arial" w:cs="Arial"/>
          <w:color w:val="000000"/>
          <w:sz w:val="24"/>
          <w:szCs w:val="24"/>
          <w:lang w:eastAsia="de-AT"/>
        </w:rPr>
        <w:lastRenderedPageBreak/>
        <w:t>deckt aber längst nicht alles, was täglich an Wasser verbraucht wird: Mit jedem Produkt, das wir konsumieren, wird Wasser in Anspruch genommen</w:t>
      </w:r>
      <w:r w:rsidR="00FF2249">
        <w:rPr>
          <w:rFonts w:ascii="Arial" w:eastAsia="Times New Roman" w:hAnsi="Arial" w:cs="Arial"/>
          <w:color w:val="000000"/>
          <w:sz w:val="24"/>
          <w:szCs w:val="24"/>
          <w:lang w:eastAsia="de-AT"/>
        </w:rPr>
        <w:t>,</w:t>
      </w:r>
      <w:r w:rsidRPr="007B3DCD">
        <w:rPr>
          <w:rFonts w:ascii="Arial" w:eastAsia="Times New Roman" w:hAnsi="Arial" w:cs="Arial"/>
          <w:color w:val="000000"/>
          <w:sz w:val="24"/>
          <w:szCs w:val="24"/>
          <w:lang w:eastAsia="de-AT"/>
        </w:rPr>
        <w:t xml:space="preserve"> </w:t>
      </w:r>
      <w:proofErr w:type="gramStart"/>
      <w:r w:rsidRPr="007B3DCD">
        <w:rPr>
          <w:rFonts w:ascii="Arial" w:eastAsia="Times New Roman" w:hAnsi="Arial" w:cs="Arial"/>
          <w:color w:val="000000"/>
          <w:sz w:val="24"/>
          <w:szCs w:val="24"/>
          <w:lang w:eastAsia="de-AT"/>
        </w:rPr>
        <w:t>das</w:t>
      </w:r>
      <w:proofErr w:type="gramEnd"/>
      <w:r w:rsidRPr="007B3DCD">
        <w:rPr>
          <w:rFonts w:ascii="Arial" w:eastAsia="Times New Roman" w:hAnsi="Arial" w:cs="Arial"/>
          <w:color w:val="000000"/>
          <w:sz w:val="24"/>
          <w:szCs w:val="24"/>
          <w:lang w:eastAsia="de-AT"/>
        </w:rPr>
        <w:t xml:space="preserve"> zur Herstellung der Ware gebraucht oder verschmutzt wurde oder zum Beispiel für das Wachstum von Pflanzen verbraucht wird – das sogenannte „virtuelle“ Wasser. Es steckt in zahlreichen Produkten des Alltags: vom Auto über den Laptop bis hin zur Kleidung. Der größte Teil entfällt auf Nahrungsmittel und andere landwirtschaftliche Produkte. So stecken zum Beispiel jeweils 1.000 Liter „virtuelles“ Wasser in nur 10 Espressi-Tassen, 9 Kilogramm Paradeiser oder </w:t>
      </w:r>
      <w:r w:rsidR="00FF23AE">
        <w:rPr>
          <w:rFonts w:ascii="Arial" w:eastAsia="Times New Roman" w:hAnsi="Arial" w:cs="Arial"/>
          <w:color w:val="000000"/>
          <w:sz w:val="24"/>
          <w:szCs w:val="24"/>
          <w:lang w:eastAsia="de-AT"/>
        </w:rPr>
        <w:t>einem Drittel</w:t>
      </w:r>
      <w:r w:rsidRPr="007B3DCD">
        <w:rPr>
          <w:rFonts w:ascii="Arial" w:eastAsia="Times New Roman" w:hAnsi="Arial" w:cs="Arial"/>
          <w:color w:val="000000"/>
          <w:sz w:val="24"/>
          <w:szCs w:val="24"/>
          <w:lang w:eastAsia="de-AT"/>
        </w:rPr>
        <w:t xml:space="preserve"> eines </w:t>
      </w:r>
      <w:proofErr w:type="spellStart"/>
      <w:r w:rsidRPr="007B3DCD">
        <w:rPr>
          <w:rFonts w:ascii="Arial" w:eastAsia="Times New Roman" w:hAnsi="Arial" w:cs="Arial"/>
          <w:color w:val="000000"/>
          <w:sz w:val="24"/>
          <w:szCs w:val="24"/>
          <w:lang w:eastAsia="de-AT"/>
        </w:rPr>
        <w:t>Baumwoll</w:t>
      </w:r>
      <w:proofErr w:type="spellEnd"/>
      <w:r w:rsidR="00FF23AE">
        <w:rPr>
          <w:rFonts w:ascii="Arial" w:eastAsia="Times New Roman" w:hAnsi="Arial" w:cs="Arial"/>
          <w:color w:val="000000"/>
          <w:sz w:val="24"/>
          <w:szCs w:val="24"/>
          <w:lang w:eastAsia="de-AT"/>
        </w:rPr>
        <w:noBreakHyphen/>
      </w:r>
      <w:r w:rsidRPr="007B3DCD">
        <w:rPr>
          <w:rFonts w:ascii="Arial" w:eastAsia="Times New Roman" w:hAnsi="Arial" w:cs="Arial"/>
          <w:color w:val="000000"/>
          <w:sz w:val="24"/>
          <w:szCs w:val="24"/>
          <w:lang w:eastAsia="de-AT"/>
        </w:rPr>
        <w:t>T</w:t>
      </w:r>
      <w:r w:rsidR="00FF23AE">
        <w:rPr>
          <w:rFonts w:ascii="Arial" w:eastAsia="Times New Roman" w:hAnsi="Arial" w:cs="Arial"/>
          <w:color w:val="000000"/>
          <w:sz w:val="24"/>
          <w:szCs w:val="24"/>
          <w:lang w:eastAsia="de-AT"/>
        </w:rPr>
        <w:noBreakHyphen/>
      </w:r>
      <w:r w:rsidRPr="007B3DCD">
        <w:rPr>
          <w:rFonts w:ascii="Arial" w:eastAsia="Times New Roman" w:hAnsi="Arial" w:cs="Arial"/>
          <w:color w:val="000000"/>
          <w:sz w:val="24"/>
          <w:szCs w:val="24"/>
          <w:lang w:eastAsia="de-AT"/>
        </w:rPr>
        <w:t>Shirts</w:t>
      </w:r>
      <w:r w:rsidR="00C271A9">
        <w:rPr>
          <w:rFonts w:ascii="Arial" w:eastAsia="Times New Roman" w:hAnsi="Arial" w:cs="Arial"/>
          <w:color w:val="000000"/>
          <w:sz w:val="24"/>
          <w:szCs w:val="24"/>
          <w:lang w:eastAsia="de-AT"/>
        </w:rPr>
        <w:t>.</w:t>
      </w:r>
    </w:p>
    <w:p w14:paraId="09A1DB82" w14:textId="77777777" w:rsidR="00FF23AE" w:rsidRDefault="00FF23AE" w:rsidP="00FF23AE">
      <w:pPr>
        <w:shd w:val="clear" w:color="auto" w:fill="FFFFFF"/>
        <w:spacing w:after="0" w:line="240" w:lineRule="auto"/>
        <w:jc w:val="both"/>
        <w:rPr>
          <w:rFonts w:ascii="Arial" w:hAnsi="Arial" w:cs="Arial"/>
          <w:b/>
          <w:bCs/>
          <w:sz w:val="24"/>
          <w:szCs w:val="24"/>
        </w:rPr>
      </w:pPr>
    </w:p>
    <w:p w14:paraId="0388A321" w14:textId="0C29A7EB" w:rsidR="00C271A9" w:rsidRPr="00C271A9" w:rsidRDefault="00C271A9" w:rsidP="00FF23AE">
      <w:pPr>
        <w:shd w:val="clear" w:color="auto" w:fill="FFFFFF"/>
        <w:spacing w:after="0" w:line="240" w:lineRule="auto"/>
        <w:jc w:val="both"/>
        <w:rPr>
          <w:rFonts w:ascii="Arial" w:hAnsi="Arial" w:cs="Arial"/>
          <w:b/>
          <w:bCs/>
          <w:sz w:val="24"/>
          <w:szCs w:val="24"/>
        </w:rPr>
      </w:pPr>
      <w:r w:rsidRPr="00C271A9">
        <w:rPr>
          <w:rFonts w:ascii="Arial" w:hAnsi="Arial" w:cs="Arial"/>
          <w:sz w:val="24"/>
          <w:szCs w:val="24"/>
        </w:rPr>
        <w:t xml:space="preserve">Je mehr „virtuelles“ Wasser verbraucht wird, desto </w:t>
      </w:r>
      <w:proofErr w:type="spellStart"/>
      <w:r w:rsidRPr="00C271A9">
        <w:rPr>
          <w:rFonts w:ascii="Arial" w:hAnsi="Arial" w:cs="Arial"/>
          <w:sz w:val="24"/>
          <w:szCs w:val="24"/>
        </w:rPr>
        <w:t>größer</w:t>
      </w:r>
      <w:proofErr w:type="spellEnd"/>
      <w:r w:rsidRPr="00C271A9">
        <w:rPr>
          <w:rFonts w:ascii="Arial" w:hAnsi="Arial" w:cs="Arial"/>
          <w:sz w:val="24"/>
          <w:szCs w:val="24"/>
        </w:rPr>
        <w:t xml:space="preserve"> ist auch der sogenannte Wasserfußabdruck. Wie die vom BMLRT und der ÖVGW in Auftrag gegebene und in Kürze erscheinende Studie „Virtuelles Wasser 2021“ zeigt, wird der Wasserfußabdruck in Österreich immer größer und macht ein Vielfaches des Direktverbrauches aus. Studienautor Roman Neunteufel von der Universität für Bodenkultur in Wien: „In Österreich werden aktuell rund 4.700 Liter ‚virtuelles‘ Wasser pro Person und Tag genützt. Wer vor dem Hintergrund des Klimawandels und seinen Herausforderungen helfen will, Wasser zu sparen, kann dies vor allem über das persönliche Konsumverhalten mit Hinblick auf den ‚virtuellen‘ Wasserverbrauch tun. Laut Studie ‚Virtuelles Wasser 2021‘ kann jeder und jede in Österreich täglich rund 280 Liter Wasser pro Tag sparen – ganz </w:t>
      </w:r>
      <w:proofErr w:type="gramStart"/>
      <w:r w:rsidRPr="00C271A9">
        <w:rPr>
          <w:rFonts w:ascii="Arial" w:hAnsi="Arial" w:cs="Arial"/>
          <w:sz w:val="24"/>
          <w:szCs w:val="24"/>
        </w:rPr>
        <w:t>einfach</w:t>
      </w:r>
      <w:proofErr w:type="gramEnd"/>
      <w:r w:rsidRPr="00C271A9">
        <w:rPr>
          <w:rFonts w:ascii="Arial" w:hAnsi="Arial" w:cs="Arial"/>
          <w:sz w:val="24"/>
          <w:szCs w:val="24"/>
        </w:rPr>
        <w:t xml:space="preserve"> indem wir keine Lebensmittel wegwerfen.“</w:t>
      </w:r>
    </w:p>
    <w:p w14:paraId="4FDBB2F9" w14:textId="77777777" w:rsidR="00C271A9" w:rsidRDefault="00C271A9" w:rsidP="00524EAA">
      <w:pPr>
        <w:autoSpaceDE w:val="0"/>
        <w:autoSpaceDN w:val="0"/>
        <w:adjustRightInd w:val="0"/>
        <w:jc w:val="center"/>
        <w:rPr>
          <w:rFonts w:ascii="Arial" w:hAnsi="Arial" w:cs="Arial"/>
          <w:i/>
          <w:iCs/>
          <w:sz w:val="24"/>
          <w:szCs w:val="24"/>
        </w:rPr>
      </w:pPr>
    </w:p>
    <w:p w14:paraId="2CF27C8C" w14:textId="319CA903" w:rsidR="00524EAA" w:rsidRDefault="00524EAA" w:rsidP="00524EAA">
      <w:pPr>
        <w:autoSpaceDE w:val="0"/>
        <w:autoSpaceDN w:val="0"/>
        <w:adjustRightInd w:val="0"/>
        <w:jc w:val="center"/>
        <w:rPr>
          <w:rFonts w:ascii="Arial" w:hAnsi="Arial" w:cs="Arial"/>
          <w:sz w:val="24"/>
        </w:rPr>
      </w:pPr>
      <w:r w:rsidRPr="00332D44">
        <w:rPr>
          <w:rFonts w:ascii="Arial" w:hAnsi="Arial" w:cs="Arial"/>
          <w:sz w:val="24"/>
        </w:rPr>
        <w:t>Eisenstadt, am 1</w:t>
      </w:r>
      <w:r w:rsidR="001932E3">
        <w:rPr>
          <w:rFonts w:ascii="Arial" w:hAnsi="Arial" w:cs="Arial"/>
          <w:sz w:val="24"/>
        </w:rPr>
        <w:t>7</w:t>
      </w:r>
      <w:r w:rsidRPr="00332D44">
        <w:rPr>
          <w:rFonts w:ascii="Arial" w:hAnsi="Arial" w:cs="Arial"/>
          <w:sz w:val="24"/>
        </w:rPr>
        <w:t>.06.202</w:t>
      </w:r>
      <w:r>
        <w:rPr>
          <w:rFonts w:ascii="Arial" w:hAnsi="Arial" w:cs="Arial"/>
          <w:sz w:val="24"/>
        </w:rPr>
        <w:t>1</w:t>
      </w:r>
    </w:p>
    <w:p w14:paraId="6DA0E245" w14:textId="327AD3DB" w:rsidR="00524EAA" w:rsidRPr="00FC7313" w:rsidRDefault="00524EAA" w:rsidP="00524EAA">
      <w:pPr>
        <w:autoSpaceDE w:val="0"/>
        <w:autoSpaceDN w:val="0"/>
        <w:adjustRightInd w:val="0"/>
        <w:jc w:val="center"/>
        <w:rPr>
          <w:rFonts w:ascii="Arial" w:hAnsi="Arial" w:cs="Arial"/>
        </w:rPr>
      </w:pPr>
      <w:r w:rsidRPr="00FC7313">
        <w:rPr>
          <w:rFonts w:ascii="Arial" w:hAnsi="Arial" w:cs="Arial"/>
          <w:noProof/>
        </w:rPr>
        <w:drawing>
          <wp:inline distT="0" distB="0" distL="0" distR="0" wp14:anchorId="699C5194" wp14:editId="7D2F7D09">
            <wp:extent cx="1095375" cy="771525"/>
            <wp:effectExtent l="0" t="0" r="9525" b="9525"/>
            <wp:docPr id="2" name="Grafik 2" descr="Ein Bild, das Ins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Insekt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771525"/>
                    </a:xfrm>
                    <a:prstGeom prst="rect">
                      <a:avLst/>
                    </a:prstGeom>
                    <a:noFill/>
                    <a:ln>
                      <a:noFill/>
                    </a:ln>
                  </pic:spPr>
                </pic:pic>
              </a:graphicData>
            </a:graphic>
          </wp:inline>
        </w:drawing>
      </w:r>
    </w:p>
    <w:p w14:paraId="501561FC" w14:textId="6DC9275E" w:rsidR="00524EAA" w:rsidRPr="00332D44" w:rsidRDefault="00524EAA" w:rsidP="00524EAA">
      <w:pPr>
        <w:autoSpaceDE w:val="0"/>
        <w:autoSpaceDN w:val="0"/>
        <w:adjustRightInd w:val="0"/>
        <w:jc w:val="center"/>
        <w:rPr>
          <w:rFonts w:ascii="Arial" w:hAnsi="Arial" w:cs="Arial"/>
          <w:sz w:val="24"/>
          <w:szCs w:val="24"/>
        </w:rPr>
      </w:pPr>
      <w:r>
        <w:rPr>
          <w:noProof/>
        </w:rPr>
        <w:drawing>
          <wp:anchor distT="0" distB="0" distL="114300" distR="114300" simplePos="0" relativeHeight="251659264" behindDoc="0" locked="0" layoutInCell="1" allowOverlap="1" wp14:anchorId="16021996" wp14:editId="54707FCD">
            <wp:simplePos x="0" y="0"/>
            <wp:positionH relativeFrom="column">
              <wp:posOffset>4185920</wp:posOffset>
            </wp:positionH>
            <wp:positionV relativeFrom="paragraph">
              <wp:posOffset>194945</wp:posOffset>
            </wp:positionV>
            <wp:extent cx="1704975" cy="977734"/>
            <wp:effectExtent l="0" t="0" r="0" b="0"/>
            <wp:wrapNone/>
            <wp:docPr id="3" name="Grafik 3"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Wasser Gold der Zukun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9777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D44">
        <w:rPr>
          <w:rFonts w:ascii="Arial" w:hAnsi="Arial" w:cs="Arial"/>
          <w:sz w:val="24"/>
          <w:szCs w:val="24"/>
        </w:rPr>
        <w:t xml:space="preserve">Obmann </w:t>
      </w:r>
      <w:proofErr w:type="spellStart"/>
      <w:r w:rsidRPr="00332D44">
        <w:rPr>
          <w:rFonts w:ascii="Arial" w:hAnsi="Arial" w:cs="Arial"/>
          <w:sz w:val="24"/>
          <w:szCs w:val="24"/>
        </w:rPr>
        <w:t>Bgm</w:t>
      </w:r>
      <w:proofErr w:type="spellEnd"/>
      <w:r w:rsidRPr="00332D44">
        <w:rPr>
          <w:rFonts w:ascii="Arial" w:hAnsi="Arial" w:cs="Arial"/>
          <w:sz w:val="24"/>
          <w:szCs w:val="24"/>
        </w:rPr>
        <w:t xml:space="preserve">. Ing. Gerhard </w:t>
      </w:r>
      <w:proofErr w:type="spellStart"/>
      <w:r w:rsidRPr="00332D44">
        <w:rPr>
          <w:rFonts w:ascii="Arial" w:hAnsi="Arial" w:cs="Arial"/>
          <w:sz w:val="24"/>
          <w:szCs w:val="24"/>
        </w:rPr>
        <w:t>Zapfl</w:t>
      </w:r>
      <w:proofErr w:type="spellEnd"/>
    </w:p>
    <w:p w14:paraId="5F5CD032" w14:textId="4ECBA6F1" w:rsidR="00524EAA" w:rsidRPr="005D0B86" w:rsidRDefault="00FF2249" w:rsidP="00524EAA">
      <w:pPr>
        <w:rPr>
          <w:rFonts w:eastAsia="Calibri"/>
          <w:b/>
        </w:rPr>
      </w:pPr>
      <w:r>
        <w:rPr>
          <w:rFonts w:ascii="Arial" w:eastAsia="Times New Roman" w:hAnsi="Arial" w:cs="Arial"/>
          <w:noProof/>
          <w:color w:val="000000"/>
          <w:sz w:val="24"/>
          <w:szCs w:val="24"/>
          <w:lang w:eastAsia="de-AT"/>
        </w:rPr>
        <w:drawing>
          <wp:anchor distT="0" distB="0" distL="114300" distR="114300" simplePos="0" relativeHeight="251660288" behindDoc="0" locked="0" layoutInCell="1" allowOverlap="1" wp14:anchorId="31FEEEF7" wp14:editId="071547CF">
            <wp:simplePos x="0" y="0"/>
            <wp:positionH relativeFrom="column">
              <wp:posOffset>-124330</wp:posOffset>
            </wp:positionH>
            <wp:positionV relativeFrom="paragraph">
              <wp:posOffset>266065</wp:posOffset>
            </wp:positionV>
            <wp:extent cx="2457450" cy="17495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7450" cy="174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D21E2" w14:textId="09838F92" w:rsidR="00F60E00" w:rsidRPr="00F60E00" w:rsidRDefault="00F60E00" w:rsidP="00F60E00">
      <w:pPr>
        <w:shd w:val="clear" w:color="auto" w:fill="FFFFFF"/>
        <w:spacing w:after="0" w:line="240" w:lineRule="auto"/>
        <w:jc w:val="center"/>
        <w:rPr>
          <w:rFonts w:ascii="Lucida Sans Unicode" w:eastAsia="Times New Roman" w:hAnsi="Lucida Sans Unicode" w:cs="Lucida Sans Unicode"/>
          <w:color w:val="000000"/>
          <w:sz w:val="20"/>
          <w:szCs w:val="20"/>
          <w:lang w:eastAsia="de-AT"/>
        </w:rPr>
      </w:pPr>
    </w:p>
    <w:p w14:paraId="57001DFF" w14:textId="172797C7" w:rsidR="00294397" w:rsidRDefault="004A4322">
      <w:r>
        <w:rPr>
          <w:noProof/>
        </w:rPr>
        <w:drawing>
          <wp:anchor distT="0" distB="0" distL="114300" distR="114300" simplePos="0" relativeHeight="251661312" behindDoc="0" locked="0" layoutInCell="1" allowOverlap="1" wp14:anchorId="2A4B4E75" wp14:editId="439DDFAC">
            <wp:simplePos x="0" y="0"/>
            <wp:positionH relativeFrom="column">
              <wp:posOffset>-71754</wp:posOffset>
            </wp:positionH>
            <wp:positionV relativeFrom="paragraph">
              <wp:posOffset>204470</wp:posOffset>
            </wp:positionV>
            <wp:extent cx="1200150" cy="603051"/>
            <wp:effectExtent l="0" t="0" r="0"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356" cy="60616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94397" w:rsidSect="008F5CEE">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00"/>
    <w:rsid w:val="00031C57"/>
    <w:rsid w:val="00063530"/>
    <w:rsid w:val="001932E3"/>
    <w:rsid w:val="001E1B5B"/>
    <w:rsid w:val="00294397"/>
    <w:rsid w:val="002D5078"/>
    <w:rsid w:val="00380EFF"/>
    <w:rsid w:val="004078A5"/>
    <w:rsid w:val="004A4322"/>
    <w:rsid w:val="004A6605"/>
    <w:rsid w:val="00524EAA"/>
    <w:rsid w:val="00592DB8"/>
    <w:rsid w:val="00613397"/>
    <w:rsid w:val="006B3375"/>
    <w:rsid w:val="006E1DE2"/>
    <w:rsid w:val="00734550"/>
    <w:rsid w:val="007B3DCD"/>
    <w:rsid w:val="007D742C"/>
    <w:rsid w:val="008F5CEE"/>
    <w:rsid w:val="00927239"/>
    <w:rsid w:val="00A61037"/>
    <w:rsid w:val="00A85ABB"/>
    <w:rsid w:val="00AA492D"/>
    <w:rsid w:val="00B30130"/>
    <w:rsid w:val="00B65599"/>
    <w:rsid w:val="00BA661F"/>
    <w:rsid w:val="00C0142F"/>
    <w:rsid w:val="00C271A9"/>
    <w:rsid w:val="00C54178"/>
    <w:rsid w:val="00C91C0F"/>
    <w:rsid w:val="00CE4EC6"/>
    <w:rsid w:val="00DB3990"/>
    <w:rsid w:val="00DF1439"/>
    <w:rsid w:val="00E909D0"/>
    <w:rsid w:val="00F175F4"/>
    <w:rsid w:val="00F36AE0"/>
    <w:rsid w:val="00F60E00"/>
    <w:rsid w:val="00FF2249"/>
    <w:rsid w:val="00FF23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7A0"/>
  <w15:chartTrackingRefBased/>
  <w15:docId w15:val="{7A5519F3-F6F9-40CA-A697-DEB5962B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60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F60E0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7B3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0E00"/>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F60E00"/>
    <w:rPr>
      <w:rFonts w:ascii="Times New Roman" w:eastAsia="Times New Roman" w:hAnsi="Times New Roman" w:cs="Times New Roman"/>
      <w:b/>
      <w:bCs/>
      <w:sz w:val="36"/>
      <w:szCs w:val="36"/>
      <w:lang w:eastAsia="de-AT"/>
    </w:rPr>
  </w:style>
  <w:style w:type="character" w:styleId="Hyperlink">
    <w:name w:val="Hyperlink"/>
    <w:basedOn w:val="Absatz-Standardschriftart"/>
    <w:uiPriority w:val="99"/>
    <w:semiHidden/>
    <w:unhideWhenUsed/>
    <w:rsid w:val="00F60E00"/>
    <w:rPr>
      <w:color w:val="0000FF"/>
      <w:u w:val="single"/>
    </w:rPr>
  </w:style>
  <w:style w:type="paragraph" w:styleId="StandardWeb">
    <w:name w:val="Normal (Web)"/>
    <w:basedOn w:val="Standard"/>
    <w:uiPriority w:val="99"/>
    <w:semiHidden/>
    <w:unhideWhenUsed/>
    <w:rsid w:val="00F60E0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3Zchn">
    <w:name w:val="Überschrift 3 Zchn"/>
    <w:basedOn w:val="Absatz-Standardschriftart"/>
    <w:link w:val="berschrift3"/>
    <w:uiPriority w:val="9"/>
    <w:semiHidden/>
    <w:rsid w:val="007B3DC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5869">
      <w:bodyDiv w:val="1"/>
      <w:marLeft w:val="0"/>
      <w:marRight w:val="0"/>
      <w:marTop w:val="0"/>
      <w:marBottom w:val="0"/>
      <w:divBdr>
        <w:top w:val="none" w:sz="0" w:space="0" w:color="auto"/>
        <w:left w:val="none" w:sz="0" w:space="0" w:color="auto"/>
        <w:bottom w:val="none" w:sz="0" w:space="0" w:color="auto"/>
        <w:right w:val="none" w:sz="0" w:space="0" w:color="auto"/>
      </w:divBdr>
    </w:div>
    <w:div w:id="764498888">
      <w:bodyDiv w:val="1"/>
      <w:marLeft w:val="0"/>
      <w:marRight w:val="0"/>
      <w:marTop w:val="0"/>
      <w:marBottom w:val="0"/>
      <w:divBdr>
        <w:top w:val="none" w:sz="0" w:space="0" w:color="auto"/>
        <w:left w:val="none" w:sz="0" w:space="0" w:color="auto"/>
        <w:bottom w:val="none" w:sz="0" w:space="0" w:color="auto"/>
        <w:right w:val="none" w:sz="0" w:space="0" w:color="auto"/>
      </w:divBdr>
    </w:div>
    <w:div w:id="1001858280">
      <w:bodyDiv w:val="1"/>
      <w:marLeft w:val="0"/>
      <w:marRight w:val="0"/>
      <w:marTop w:val="0"/>
      <w:marBottom w:val="0"/>
      <w:divBdr>
        <w:top w:val="none" w:sz="0" w:space="0" w:color="auto"/>
        <w:left w:val="none" w:sz="0" w:space="0" w:color="auto"/>
        <w:bottom w:val="none" w:sz="0" w:space="0" w:color="auto"/>
        <w:right w:val="none" w:sz="0" w:space="0" w:color="auto"/>
      </w:divBdr>
      <w:divsChild>
        <w:div w:id="1895039378">
          <w:marLeft w:val="0"/>
          <w:marRight w:val="0"/>
          <w:marTop w:val="0"/>
          <w:marBottom w:val="0"/>
          <w:divBdr>
            <w:top w:val="none" w:sz="0" w:space="0" w:color="auto"/>
            <w:left w:val="none" w:sz="0" w:space="0" w:color="auto"/>
            <w:bottom w:val="none" w:sz="0" w:space="0" w:color="auto"/>
            <w:right w:val="none" w:sz="0" w:space="0" w:color="auto"/>
          </w:divBdr>
        </w:div>
        <w:div w:id="743600791">
          <w:marLeft w:val="0"/>
          <w:marRight w:val="0"/>
          <w:marTop w:val="0"/>
          <w:marBottom w:val="0"/>
          <w:divBdr>
            <w:top w:val="none" w:sz="0" w:space="0" w:color="auto"/>
            <w:left w:val="none" w:sz="0" w:space="0" w:color="auto"/>
            <w:bottom w:val="none" w:sz="0" w:space="0" w:color="auto"/>
            <w:right w:val="none" w:sz="0" w:space="0" w:color="auto"/>
          </w:divBdr>
          <w:divsChild>
            <w:div w:id="1216502190">
              <w:marLeft w:val="0"/>
              <w:marRight w:val="0"/>
              <w:marTop w:val="0"/>
              <w:marBottom w:val="0"/>
              <w:divBdr>
                <w:top w:val="none" w:sz="0" w:space="0" w:color="auto"/>
                <w:left w:val="none" w:sz="0" w:space="0" w:color="auto"/>
                <w:bottom w:val="none" w:sz="0" w:space="0" w:color="auto"/>
                <w:right w:val="none" w:sz="0" w:space="0" w:color="auto"/>
              </w:divBdr>
              <w:divsChild>
                <w:div w:id="1211503703">
                  <w:marLeft w:val="0"/>
                  <w:marRight w:val="0"/>
                  <w:marTop w:val="0"/>
                  <w:marBottom w:val="0"/>
                  <w:divBdr>
                    <w:top w:val="none" w:sz="0" w:space="0" w:color="auto"/>
                    <w:left w:val="none" w:sz="0" w:space="0" w:color="auto"/>
                    <w:bottom w:val="none" w:sz="0" w:space="0" w:color="auto"/>
                    <w:right w:val="none" w:sz="0" w:space="0" w:color="auto"/>
                  </w:divBdr>
                  <w:divsChild>
                    <w:div w:id="133255542">
                      <w:marLeft w:val="0"/>
                      <w:marRight w:val="0"/>
                      <w:marTop w:val="0"/>
                      <w:marBottom w:val="0"/>
                      <w:divBdr>
                        <w:top w:val="none" w:sz="0" w:space="0" w:color="auto"/>
                        <w:left w:val="none" w:sz="0" w:space="0" w:color="auto"/>
                        <w:bottom w:val="none" w:sz="0" w:space="0" w:color="auto"/>
                        <w:right w:val="none" w:sz="0" w:space="0" w:color="auto"/>
                      </w:divBdr>
                      <w:divsChild>
                        <w:div w:id="14239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3395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Lehner</dc:creator>
  <cp:keywords/>
  <dc:description/>
  <cp:lastModifiedBy>Helga Lehner</cp:lastModifiedBy>
  <cp:revision>10</cp:revision>
  <cp:lastPrinted>2021-06-10T06:50:00Z</cp:lastPrinted>
  <dcterms:created xsi:type="dcterms:W3CDTF">2021-06-16T06:19:00Z</dcterms:created>
  <dcterms:modified xsi:type="dcterms:W3CDTF">2021-06-17T05:44:00Z</dcterms:modified>
</cp:coreProperties>
</file>