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DE" w:rsidRDefault="001F60DE" w:rsidP="001F60DE">
      <w:pPr>
        <w:jc w:val="center"/>
      </w:pPr>
      <w:r>
        <w:rPr>
          <w:noProof/>
          <w:lang w:val="de-AT" w:eastAsia="de-AT"/>
        </w:rPr>
        <w:drawing>
          <wp:inline distT="0" distB="0" distL="0" distR="0" wp14:anchorId="4E9CC34C" wp14:editId="6EFD2275">
            <wp:extent cx="1781175" cy="908050"/>
            <wp:effectExtent l="0" t="0" r="0" b="6350"/>
            <wp:docPr id="1" name="Grafik 1" descr="WLV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LV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94" cy="91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0DE" w:rsidRPr="001F60DE" w:rsidRDefault="001F60DE" w:rsidP="001F60DE">
      <w:pPr>
        <w:ind w:right="-568"/>
        <w:rPr>
          <w:rFonts w:ascii="Arial" w:hAnsi="Arial" w:cs="Arial"/>
          <w:sz w:val="24"/>
          <w:szCs w:val="24"/>
        </w:rPr>
      </w:pPr>
    </w:p>
    <w:p w:rsidR="001F60DE" w:rsidRPr="008E3A56" w:rsidRDefault="001F60DE" w:rsidP="001F60DE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ritannic Bold" w:hAnsi="Britannic Bold"/>
          <w:b/>
          <w:sz w:val="28"/>
          <w:szCs w:val="28"/>
        </w:rPr>
      </w:pPr>
      <w:r w:rsidRPr="008E3A56">
        <w:rPr>
          <w:rFonts w:ascii="Britannic Bold" w:hAnsi="Britannic Bold"/>
          <w:b/>
          <w:sz w:val="28"/>
          <w:szCs w:val="28"/>
        </w:rPr>
        <w:t>PRESSEINFORMATION</w:t>
      </w:r>
    </w:p>
    <w:p w:rsidR="001F60DE" w:rsidRDefault="001F60DE" w:rsidP="001F60DE">
      <w:pPr>
        <w:pStyle w:val="berschrift1"/>
        <w:jc w:val="left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D7517F" w:rsidRDefault="00D7517F" w:rsidP="00D2787C">
      <w:pPr>
        <w:jc w:val="center"/>
        <w:rPr>
          <w:rFonts w:ascii="Arial" w:hAnsi="Arial" w:cs="Arial"/>
          <w:b/>
          <w:color w:val="000000" w:themeColor="text1"/>
          <w:sz w:val="40"/>
          <w:szCs w:val="24"/>
        </w:rPr>
      </w:pPr>
      <w:r>
        <w:rPr>
          <w:rFonts w:ascii="Arial" w:hAnsi="Arial" w:cs="Arial"/>
          <w:b/>
          <w:color w:val="000000" w:themeColor="text1"/>
          <w:sz w:val="40"/>
          <w:szCs w:val="24"/>
        </w:rPr>
        <w:t>Trinkwasserversorgung</w:t>
      </w:r>
    </w:p>
    <w:p w:rsidR="00AC67B4" w:rsidRDefault="00D7517F" w:rsidP="00D2787C">
      <w:pPr>
        <w:jc w:val="center"/>
        <w:rPr>
          <w:rFonts w:ascii="Arial" w:hAnsi="Arial" w:cs="Arial"/>
          <w:b/>
          <w:color w:val="000000" w:themeColor="text1"/>
          <w:sz w:val="40"/>
          <w:szCs w:val="24"/>
        </w:rPr>
      </w:pPr>
      <w:r>
        <w:rPr>
          <w:rFonts w:ascii="Arial" w:hAnsi="Arial" w:cs="Arial"/>
          <w:b/>
          <w:color w:val="000000" w:themeColor="text1"/>
          <w:sz w:val="40"/>
          <w:szCs w:val="24"/>
        </w:rPr>
        <w:t xml:space="preserve">im </w:t>
      </w:r>
      <w:r w:rsidR="00291641">
        <w:rPr>
          <w:rFonts w:ascii="Arial" w:hAnsi="Arial" w:cs="Arial"/>
          <w:b/>
          <w:color w:val="000000" w:themeColor="text1"/>
          <w:sz w:val="40"/>
          <w:szCs w:val="24"/>
        </w:rPr>
        <w:t>Nord-B</w:t>
      </w:r>
      <w:r>
        <w:rPr>
          <w:rFonts w:ascii="Arial" w:hAnsi="Arial" w:cs="Arial"/>
          <w:b/>
          <w:color w:val="000000" w:themeColor="text1"/>
          <w:sz w:val="40"/>
          <w:szCs w:val="24"/>
        </w:rPr>
        <w:t>urgenland gesichert!</w:t>
      </w:r>
    </w:p>
    <w:p w:rsidR="00E00C57" w:rsidRDefault="00E00C57" w:rsidP="00777F8C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7517F" w:rsidRDefault="00B60A8D" w:rsidP="00D7517F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t>D</w:t>
      </w:r>
      <w:r w:rsidR="009541D5">
        <w:rPr>
          <w:rFonts w:ascii="Arial" w:hAnsi="Arial" w:cs="Arial"/>
          <w:b/>
          <w:i/>
          <w:color w:val="000000" w:themeColor="text1"/>
          <w:sz w:val="24"/>
          <w:szCs w:val="24"/>
        </w:rPr>
        <w:t>er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Wasserleitungsverband </w:t>
      </w:r>
      <w:r w:rsidR="009541D5">
        <w:rPr>
          <w:rFonts w:ascii="Arial" w:hAnsi="Arial" w:cs="Arial"/>
          <w:b/>
          <w:bCs/>
          <w:i/>
          <w:sz w:val="24"/>
          <w:szCs w:val="24"/>
        </w:rPr>
        <w:t>i</w:t>
      </w:r>
      <w:r w:rsidR="00E965B7">
        <w:rPr>
          <w:rFonts w:ascii="Arial" w:hAnsi="Arial" w:cs="Arial"/>
          <w:b/>
          <w:bCs/>
          <w:i/>
          <w:sz w:val="24"/>
          <w:szCs w:val="24"/>
        </w:rPr>
        <w:t>nformiert</w:t>
      </w:r>
      <w:r w:rsidR="00D7517F" w:rsidRPr="00D7517F">
        <w:rPr>
          <w:rFonts w:ascii="Arial" w:hAnsi="Arial" w:cs="Arial"/>
          <w:b/>
          <w:bCs/>
          <w:i/>
          <w:sz w:val="24"/>
          <w:szCs w:val="24"/>
        </w:rPr>
        <w:t xml:space="preserve">: Das </w:t>
      </w:r>
      <w:proofErr w:type="spellStart"/>
      <w:r w:rsidR="00D7517F" w:rsidRPr="00D7517F">
        <w:rPr>
          <w:rFonts w:ascii="Arial" w:hAnsi="Arial" w:cs="Arial"/>
          <w:b/>
          <w:bCs/>
          <w:i/>
          <w:sz w:val="24"/>
          <w:szCs w:val="24"/>
        </w:rPr>
        <w:t>Coronavirus</w:t>
      </w:r>
      <w:proofErr w:type="spellEnd"/>
      <w:r w:rsidR="00D7517F" w:rsidRPr="00D7517F">
        <w:rPr>
          <w:rFonts w:ascii="Arial" w:hAnsi="Arial" w:cs="Arial"/>
          <w:b/>
          <w:bCs/>
          <w:i/>
          <w:sz w:val="24"/>
          <w:szCs w:val="24"/>
        </w:rPr>
        <w:t xml:space="preserve"> ist über das Trinkwasser nicht übertragbar</w:t>
      </w:r>
      <w:bookmarkStart w:id="0" w:name="_GoBack"/>
      <w:bookmarkEnd w:id="0"/>
      <w:r w:rsidR="00D7517F" w:rsidRPr="00D7517F">
        <w:rPr>
          <w:rFonts w:ascii="Arial" w:hAnsi="Arial" w:cs="Arial"/>
          <w:b/>
          <w:bCs/>
          <w:i/>
          <w:sz w:val="24"/>
          <w:szCs w:val="24"/>
        </w:rPr>
        <w:t>!</w:t>
      </w:r>
    </w:p>
    <w:p w:rsidR="00D7517F" w:rsidRPr="00D7517F" w:rsidRDefault="00D7517F" w:rsidP="00D7517F">
      <w:pPr>
        <w:jc w:val="center"/>
        <w:rPr>
          <w:rFonts w:ascii="Arial" w:hAnsi="Arial" w:cs="Arial"/>
          <w:i/>
          <w:sz w:val="24"/>
          <w:szCs w:val="24"/>
        </w:rPr>
      </w:pPr>
    </w:p>
    <w:p w:rsidR="00D7517F" w:rsidRDefault="00B60A8D" w:rsidP="00D7517F">
      <w:pPr>
        <w:pStyle w:val="Default"/>
        <w:jc w:val="both"/>
      </w:pPr>
      <w:r>
        <w:t xml:space="preserve">Die Trinkwasserversorgung der Menschen gehört zur kritischen Infrastruktur. </w:t>
      </w:r>
      <w:r w:rsidR="00D7517F" w:rsidRPr="00D7517F">
        <w:t xml:space="preserve">Ein Eintrag des </w:t>
      </w:r>
      <w:proofErr w:type="spellStart"/>
      <w:r w:rsidR="00D7517F" w:rsidRPr="00D7517F">
        <w:t>Coronavirus</w:t>
      </w:r>
      <w:proofErr w:type="spellEnd"/>
      <w:r w:rsidR="00D7517F" w:rsidRPr="00D7517F">
        <w:t xml:space="preserve"> in Quell- oder Brunnenwasser kann derzeit ausgeschlossen werden, da das Virus durch die Bodenpassage inaktiviert wird. Vorhandene Desinfektionsanlagen bieten einen zusätzlichen Schutz gegen virale und </w:t>
      </w:r>
      <w:r w:rsidR="00291641">
        <w:t>bakteriologische Kontamination.</w:t>
      </w:r>
      <w:r>
        <w:t xml:space="preserve"> Es kann daher Folgendes festgestellt werden:</w:t>
      </w:r>
    </w:p>
    <w:p w:rsidR="00291641" w:rsidRDefault="00291641" w:rsidP="00D7517F">
      <w:pPr>
        <w:pStyle w:val="Default"/>
        <w:jc w:val="both"/>
      </w:pPr>
    </w:p>
    <w:p w:rsidR="00291641" w:rsidRPr="00291641" w:rsidRDefault="00291641" w:rsidP="004D288E">
      <w:pPr>
        <w:pStyle w:val="Default"/>
        <w:numPr>
          <w:ilvl w:val="0"/>
          <w:numId w:val="3"/>
        </w:numPr>
        <w:spacing w:after="32"/>
        <w:jc w:val="center"/>
        <w:rPr>
          <w:i/>
          <w:sz w:val="22"/>
          <w:szCs w:val="22"/>
        </w:rPr>
      </w:pPr>
      <w:r w:rsidRPr="00291641">
        <w:rPr>
          <w:b/>
          <w:bCs/>
          <w:i/>
          <w:sz w:val="22"/>
          <w:szCs w:val="22"/>
        </w:rPr>
        <w:t>Die Trinkwasserversorgung ist weiterhin sicher!</w:t>
      </w:r>
    </w:p>
    <w:p w:rsidR="00291641" w:rsidRPr="00291641" w:rsidRDefault="004D288E" w:rsidP="004D288E">
      <w:pPr>
        <w:pStyle w:val="Default"/>
        <w:numPr>
          <w:ilvl w:val="0"/>
          <w:numId w:val="3"/>
        </w:numPr>
        <w:spacing w:after="32"/>
        <w:jc w:val="center"/>
        <w:rPr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Der </w:t>
      </w:r>
      <w:r w:rsidR="00291641" w:rsidRPr="00291641">
        <w:rPr>
          <w:b/>
          <w:bCs/>
          <w:i/>
          <w:sz w:val="22"/>
          <w:szCs w:val="22"/>
        </w:rPr>
        <w:t>Virus kann im Wasser nicht überleben und sich auch nicht vermehren</w:t>
      </w:r>
    </w:p>
    <w:p w:rsidR="00291641" w:rsidRPr="00291641" w:rsidRDefault="00291641" w:rsidP="004D288E">
      <w:pPr>
        <w:pStyle w:val="Default"/>
        <w:numPr>
          <w:ilvl w:val="0"/>
          <w:numId w:val="3"/>
        </w:numPr>
        <w:spacing w:after="32"/>
        <w:jc w:val="center"/>
        <w:rPr>
          <w:i/>
          <w:sz w:val="22"/>
          <w:szCs w:val="22"/>
        </w:rPr>
      </w:pPr>
      <w:r w:rsidRPr="00291641">
        <w:rPr>
          <w:b/>
          <w:bCs/>
          <w:i/>
          <w:sz w:val="22"/>
          <w:szCs w:val="22"/>
        </w:rPr>
        <w:t>Leitungswasser kann ohne Bedenken konsumiert werden</w:t>
      </w:r>
    </w:p>
    <w:p w:rsidR="00291641" w:rsidRPr="00291641" w:rsidRDefault="00531771" w:rsidP="004D288E">
      <w:pPr>
        <w:pStyle w:val="Default"/>
        <w:numPr>
          <w:ilvl w:val="0"/>
          <w:numId w:val="3"/>
        </w:numPr>
        <w:jc w:val="center"/>
        <w:rPr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Es ist k</w:t>
      </w:r>
      <w:r w:rsidR="00291641" w:rsidRPr="00291641">
        <w:rPr>
          <w:b/>
          <w:bCs/>
          <w:i/>
          <w:sz w:val="22"/>
          <w:szCs w:val="22"/>
        </w:rPr>
        <w:t>ein Wasservorrat notwendig</w:t>
      </w:r>
    </w:p>
    <w:p w:rsidR="00291641" w:rsidRDefault="00291641" w:rsidP="00D7517F">
      <w:pPr>
        <w:pStyle w:val="Default"/>
        <w:jc w:val="both"/>
      </w:pPr>
    </w:p>
    <w:p w:rsidR="00D7517F" w:rsidRDefault="00F6082C" w:rsidP="00D751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C1E9E">
        <w:rPr>
          <w:rFonts w:ascii="Arial" w:hAnsi="Arial" w:cs="Arial"/>
          <w:sz w:val="24"/>
          <w:szCs w:val="24"/>
        </w:rPr>
        <w:t>er Betr</w:t>
      </w:r>
      <w:r w:rsidR="00F149C2">
        <w:rPr>
          <w:rFonts w:ascii="Arial" w:hAnsi="Arial" w:cs="Arial"/>
          <w:sz w:val="24"/>
          <w:szCs w:val="24"/>
        </w:rPr>
        <w:t>i</w:t>
      </w:r>
      <w:r w:rsidR="001C1E9E">
        <w:rPr>
          <w:rFonts w:ascii="Arial" w:hAnsi="Arial" w:cs="Arial"/>
          <w:sz w:val="24"/>
          <w:szCs w:val="24"/>
        </w:rPr>
        <w:t>e</w:t>
      </w:r>
      <w:r w:rsidR="00F149C2">
        <w:rPr>
          <w:rFonts w:ascii="Arial" w:hAnsi="Arial" w:cs="Arial"/>
          <w:sz w:val="24"/>
          <w:szCs w:val="24"/>
        </w:rPr>
        <w:t xml:space="preserve">b der </w:t>
      </w:r>
      <w:r w:rsidR="00D7517F" w:rsidRPr="00D7517F">
        <w:rPr>
          <w:rFonts w:ascii="Arial" w:hAnsi="Arial" w:cs="Arial"/>
          <w:sz w:val="24"/>
          <w:szCs w:val="24"/>
        </w:rPr>
        <w:t>Tri</w:t>
      </w:r>
      <w:r w:rsidR="00B60A8D">
        <w:rPr>
          <w:rFonts w:ascii="Arial" w:hAnsi="Arial" w:cs="Arial"/>
          <w:sz w:val="24"/>
          <w:szCs w:val="24"/>
        </w:rPr>
        <w:t xml:space="preserve">nkwasserversorgung im Nordburgenland </w:t>
      </w:r>
      <w:r w:rsidR="00D7517F" w:rsidRPr="00D7517F">
        <w:rPr>
          <w:rFonts w:ascii="Arial" w:hAnsi="Arial" w:cs="Arial"/>
          <w:sz w:val="24"/>
          <w:szCs w:val="24"/>
        </w:rPr>
        <w:t>ist auf Krisen- und Notsituationen</w:t>
      </w:r>
      <w:r w:rsidR="00E965B7">
        <w:rPr>
          <w:rFonts w:ascii="Arial" w:hAnsi="Arial" w:cs="Arial"/>
          <w:sz w:val="24"/>
          <w:szCs w:val="24"/>
        </w:rPr>
        <w:t xml:space="preserve"> wie die derzeitige gut</w:t>
      </w:r>
      <w:r w:rsidR="00D7517F" w:rsidRPr="00D7517F">
        <w:rPr>
          <w:rFonts w:ascii="Arial" w:hAnsi="Arial" w:cs="Arial"/>
          <w:sz w:val="24"/>
          <w:szCs w:val="24"/>
        </w:rPr>
        <w:t xml:space="preserve"> v</w:t>
      </w:r>
      <w:r w:rsidR="00B64481">
        <w:rPr>
          <w:rFonts w:ascii="Arial" w:hAnsi="Arial" w:cs="Arial"/>
          <w:sz w:val="24"/>
          <w:szCs w:val="24"/>
        </w:rPr>
        <w:t>orbereitet</w:t>
      </w:r>
      <w:r w:rsidR="009547F1">
        <w:rPr>
          <w:rFonts w:ascii="Arial" w:hAnsi="Arial" w:cs="Arial"/>
          <w:sz w:val="24"/>
          <w:szCs w:val="24"/>
        </w:rPr>
        <w:t xml:space="preserve">. </w:t>
      </w:r>
      <w:r w:rsidR="00E965B7">
        <w:rPr>
          <w:rFonts w:ascii="Arial" w:hAnsi="Arial" w:cs="Arial"/>
          <w:sz w:val="24"/>
          <w:szCs w:val="24"/>
        </w:rPr>
        <w:t xml:space="preserve">Mit einer Reihe von organisatorischen Maßnahmen hat sich der WLV auch auf die aktuelle Situation bereits gut eingestellt. Somit ist </w:t>
      </w:r>
      <w:r w:rsidR="009547F1">
        <w:rPr>
          <w:rFonts w:ascii="Arial" w:hAnsi="Arial" w:cs="Arial"/>
          <w:sz w:val="24"/>
          <w:szCs w:val="24"/>
        </w:rPr>
        <w:t xml:space="preserve">unsere </w:t>
      </w:r>
      <w:r w:rsidR="00D7517F" w:rsidRPr="00D7517F">
        <w:rPr>
          <w:rFonts w:ascii="Arial" w:hAnsi="Arial" w:cs="Arial"/>
          <w:sz w:val="24"/>
          <w:szCs w:val="24"/>
        </w:rPr>
        <w:t>Trinkwasser</w:t>
      </w:r>
      <w:r w:rsidR="009547F1">
        <w:rPr>
          <w:rFonts w:ascii="Arial" w:hAnsi="Arial" w:cs="Arial"/>
          <w:sz w:val="24"/>
          <w:szCs w:val="24"/>
        </w:rPr>
        <w:t>versorgung</w:t>
      </w:r>
      <w:r w:rsidR="00E965B7">
        <w:rPr>
          <w:rFonts w:ascii="Arial" w:hAnsi="Arial" w:cs="Arial"/>
          <w:sz w:val="24"/>
          <w:szCs w:val="24"/>
        </w:rPr>
        <w:t xml:space="preserve"> </w:t>
      </w:r>
      <w:r w:rsidR="00D7517F" w:rsidRPr="00D7517F">
        <w:rPr>
          <w:rFonts w:ascii="Arial" w:hAnsi="Arial" w:cs="Arial"/>
          <w:sz w:val="24"/>
          <w:szCs w:val="24"/>
        </w:rPr>
        <w:t xml:space="preserve">trotz </w:t>
      </w:r>
      <w:proofErr w:type="spellStart"/>
      <w:r w:rsidR="00D7517F" w:rsidRPr="00D7517F">
        <w:rPr>
          <w:rFonts w:ascii="Arial" w:hAnsi="Arial" w:cs="Arial"/>
          <w:sz w:val="24"/>
          <w:szCs w:val="24"/>
        </w:rPr>
        <w:t>Coronavirus</w:t>
      </w:r>
      <w:proofErr w:type="spellEnd"/>
      <w:r w:rsidR="00D7517F" w:rsidRPr="00D7517F">
        <w:rPr>
          <w:rFonts w:ascii="Arial" w:hAnsi="Arial" w:cs="Arial"/>
          <w:sz w:val="24"/>
          <w:szCs w:val="24"/>
        </w:rPr>
        <w:t xml:space="preserve"> </w:t>
      </w:r>
      <w:r w:rsidR="00E965B7">
        <w:rPr>
          <w:rFonts w:ascii="Arial" w:hAnsi="Arial" w:cs="Arial"/>
          <w:sz w:val="24"/>
          <w:szCs w:val="24"/>
        </w:rPr>
        <w:t>ge</w:t>
      </w:r>
      <w:r w:rsidR="00D7517F" w:rsidRPr="00D7517F">
        <w:rPr>
          <w:rFonts w:ascii="Arial" w:hAnsi="Arial" w:cs="Arial"/>
          <w:sz w:val="24"/>
          <w:szCs w:val="24"/>
        </w:rPr>
        <w:t>sicher</w:t>
      </w:r>
      <w:r w:rsidR="00E965B7">
        <w:rPr>
          <w:rFonts w:ascii="Arial" w:hAnsi="Arial" w:cs="Arial"/>
          <w:sz w:val="24"/>
          <w:szCs w:val="24"/>
        </w:rPr>
        <w:t>t</w:t>
      </w:r>
      <w:r w:rsidR="00D7517F" w:rsidRPr="00D7517F">
        <w:rPr>
          <w:rFonts w:ascii="Arial" w:hAnsi="Arial" w:cs="Arial"/>
          <w:sz w:val="24"/>
          <w:szCs w:val="24"/>
        </w:rPr>
        <w:t>.</w:t>
      </w:r>
      <w:r w:rsidR="007E0B4C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="007E0B4C">
        <w:rPr>
          <w:rFonts w:ascii="Arial" w:hAnsi="Arial" w:cs="Arial"/>
          <w:sz w:val="24"/>
          <w:szCs w:val="24"/>
        </w:rPr>
        <w:t>MitarbeiterInnen</w:t>
      </w:r>
      <w:proofErr w:type="spellEnd"/>
      <w:r w:rsidR="007E0B4C">
        <w:rPr>
          <w:rFonts w:ascii="Arial" w:hAnsi="Arial" w:cs="Arial"/>
          <w:sz w:val="24"/>
          <w:szCs w:val="24"/>
        </w:rPr>
        <w:t xml:space="preserve"> des Wasserleitungsverbandes meistern </w:t>
      </w:r>
      <w:r w:rsidR="00F149C2" w:rsidRPr="00F149C2">
        <w:rPr>
          <w:rFonts w:ascii="Arial" w:hAnsi="Arial" w:cs="Arial"/>
          <w:sz w:val="24"/>
          <w:szCs w:val="24"/>
        </w:rPr>
        <w:t xml:space="preserve">trotz schwieriger Zeit </w:t>
      </w:r>
      <w:r w:rsidR="007E0B4C">
        <w:rPr>
          <w:rFonts w:ascii="Arial" w:hAnsi="Arial" w:cs="Arial"/>
          <w:sz w:val="24"/>
          <w:szCs w:val="24"/>
        </w:rPr>
        <w:t>ihren Job in der gewohnten Verlässlichkeit</w:t>
      </w:r>
      <w:r w:rsidR="00F149C2">
        <w:rPr>
          <w:rFonts w:ascii="Arial" w:hAnsi="Arial" w:cs="Arial"/>
          <w:sz w:val="24"/>
          <w:szCs w:val="24"/>
        </w:rPr>
        <w:t xml:space="preserve"> für die Bevölkerung</w:t>
      </w:r>
      <w:r w:rsidR="007E0B4C">
        <w:rPr>
          <w:rFonts w:ascii="Arial" w:hAnsi="Arial" w:cs="Arial"/>
          <w:sz w:val="24"/>
          <w:szCs w:val="24"/>
        </w:rPr>
        <w:t>.</w:t>
      </w:r>
    </w:p>
    <w:p w:rsidR="00E85C4C" w:rsidRDefault="00E85C4C" w:rsidP="00E85C4C">
      <w:pPr>
        <w:rPr>
          <w:rFonts w:ascii="Arial" w:hAnsi="Arial" w:cs="Arial"/>
          <w:sz w:val="24"/>
          <w:szCs w:val="24"/>
        </w:rPr>
      </w:pPr>
    </w:p>
    <w:p w:rsidR="00D515D5" w:rsidRPr="00E85C4C" w:rsidRDefault="00D515D5" w:rsidP="00E85C4C">
      <w:pPr>
        <w:rPr>
          <w:rFonts w:ascii="Arial" w:hAnsi="Arial" w:cs="Arial"/>
          <w:sz w:val="28"/>
          <w:szCs w:val="28"/>
        </w:rPr>
      </w:pPr>
    </w:p>
    <w:p w:rsidR="00E85C4C" w:rsidRPr="00E85C4C" w:rsidRDefault="009F4034" w:rsidP="00E85C4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Krisenkommunikation: </w:t>
      </w:r>
      <w:r w:rsidR="00384413">
        <w:rPr>
          <w:rFonts w:ascii="Arial" w:hAnsi="Arial" w:cs="Arial"/>
          <w:b/>
          <w:sz w:val="28"/>
          <w:szCs w:val="28"/>
        </w:rPr>
        <w:t>Neues</w:t>
      </w:r>
      <w:r w:rsidR="00E85C4C" w:rsidRPr="00E85C4C">
        <w:rPr>
          <w:rFonts w:ascii="Arial" w:hAnsi="Arial" w:cs="Arial"/>
          <w:b/>
          <w:sz w:val="28"/>
          <w:szCs w:val="28"/>
        </w:rPr>
        <w:t xml:space="preserve"> Online-Serviceportal „Mein Wasser“</w:t>
      </w:r>
      <w:r w:rsidR="00E85C4C">
        <w:rPr>
          <w:rFonts w:ascii="Arial" w:hAnsi="Arial" w:cs="Arial"/>
          <w:b/>
          <w:sz w:val="28"/>
          <w:szCs w:val="28"/>
        </w:rPr>
        <w:t xml:space="preserve"> </w:t>
      </w:r>
      <w:r w:rsidR="00E85C4C" w:rsidRPr="00E85C4C">
        <w:rPr>
          <w:rFonts w:ascii="Arial" w:hAnsi="Arial" w:cs="Arial"/>
          <w:b/>
          <w:sz w:val="28"/>
          <w:szCs w:val="28"/>
        </w:rPr>
        <w:t>für WLV-</w:t>
      </w:r>
      <w:proofErr w:type="spellStart"/>
      <w:r w:rsidR="00E85C4C" w:rsidRPr="00E85C4C">
        <w:rPr>
          <w:rFonts w:ascii="Arial" w:hAnsi="Arial" w:cs="Arial"/>
          <w:b/>
          <w:sz w:val="28"/>
          <w:szCs w:val="28"/>
        </w:rPr>
        <w:t>KundI</w:t>
      </w:r>
      <w:r w:rsidR="00384413">
        <w:rPr>
          <w:rFonts w:ascii="Arial" w:hAnsi="Arial" w:cs="Arial"/>
          <w:b/>
          <w:sz w:val="28"/>
          <w:szCs w:val="28"/>
        </w:rPr>
        <w:t>nnen</w:t>
      </w:r>
      <w:proofErr w:type="spellEnd"/>
      <w:r w:rsidR="00851A1B">
        <w:rPr>
          <w:rFonts w:ascii="Arial" w:hAnsi="Arial" w:cs="Arial"/>
          <w:b/>
          <w:sz w:val="28"/>
          <w:szCs w:val="28"/>
        </w:rPr>
        <w:t xml:space="preserve"> </w:t>
      </w:r>
    </w:p>
    <w:p w:rsidR="00E85C4C" w:rsidRPr="00E85C4C" w:rsidRDefault="00E85C4C" w:rsidP="00E85C4C">
      <w:pPr>
        <w:jc w:val="both"/>
        <w:rPr>
          <w:rFonts w:ascii="Arial" w:hAnsi="Arial" w:cs="Arial"/>
          <w:b/>
          <w:sz w:val="24"/>
          <w:szCs w:val="24"/>
        </w:rPr>
      </w:pPr>
    </w:p>
    <w:p w:rsidR="00E85C4C" w:rsidRPr="00E85C4C" w:rsidRDefault="00E85C4C" w:rsidP="00E85C4C">
      <w:pPr>
        <w:jc w:val="both"/>
        <w:rPr>
          <w:rFonts w:ascii="Arial" w:hAnsi="Arial" w:cs="Arial"/>
          <w:sz w:val="24"/>
          <w:szCs w:val="24"/>
        </w:rPr>
      </w:pPr>
      <w:r w:rsidRPr="00E85C4C">
        <w:rPr>
          <w:rFonts w:ascii="Arial" w:hAnsi="Arial" w:cs="Arial"/>
          <w:sz w:val="24"/>
          <w:szCs w:val="24"/>
        </w:rPr>
        <w:t xml:space="preserve">Der WLV Nördliches Burgenland reagiert auf die Maßnahmen der Bundesregierung und stellt zum Schutze der Mitarbeiter und </w:t>
      </w:r>
      <w:proofErr w:type="spellStart"/>
      <w:r w:rsidRPr="00E85C4C">
        <w:rPr>
          <w:rFonts w:ascii="Arial" w:hAnsi="Arial" w:cs="Arial"/>
          <w:sz w:val="24"/>
          <w:szCs w:val="24"/>
        </w:rPr>
        <w:t>MitarbeiterInnen</w:t>
      </w:r>
      <w:proofErr w:type="spellEnd"/>
      <w:r w:rsidRPr="00E85C4C">
        <w:rPr>
          <w:rFonts w:ascii="Arial" w:hAnsi="Arial" w:cs="Arial"/>
          <w:sz w:val="24"/>
          <w:szCs w:val="24"/>
        </w:rPr>
        <w:t xml:space="preserve"> sowie der Bevölkerung den Parteienverkehr ab sofort ein.</w:t>
      </w:r>
    </w:p>
    <w:p w:rsidR="00E85C4C" w:rsidRPr="00E85C4C" w:rsidRDefault="00E85C4C" w:rsidP="00E85C4C">
      <w:pPr>
        <w:jc w:val="both"/>
        <w:rPr>
          <w:rFonts w:ascii="Arial" w:hAnsi="Arial" w:cs="Arial"/>
          <w:sz w:val="24"/>
          <w:szCs w:val="24"/>
        </w:rPr>
      </w:pPr>
      <w:r w:rsidRPr="00E85C4C">
        <w:rPr>
          <w:rFonts w:ascii="Arial" w:hAnsi="Arial" w:cs="Arial"/>
          <w:sz w:val="24"/>
          <w:szCs w:val="24"/>
        </w:rPr>
        <w:t xml:space="preserve">Um unseren Kunden und Kundinnen weiterhin </w:t>
      </w:r>
      <w:r>
        <w:rPr>
          <w:rFonts w:ascii="Arial" w:hAnsi="Arial" w:cs="Arial"/>
          <w:sz w:val="24"/>
          <w:szCs w:val="24"/>
        </w:rPr>
        <w:t xml:space="preserve">trotzdem </w:t>
      </w:r>
      <w:r w:rsidRPr="00E85C4C">
        <w:rPr>
          <w:rFonts w:ascii="Arial" w:hAnsi="Arial" w:cs="Arial"/>
          <w:sz w:val="24"/>
          <w:szCs w:val="24"/>
        </w:rPr>
        <w:t>einen einfachen und unkomplizierten Service zu bieten wurde das mobile Serviceportal „Mein Wasser“ kreiert</w:t>
      </w:r>
      <w:r>
        <w:rPr>
          <w:rFonts w:ascii="Arial" w:hAnsi="Arial" w:cs="Arial"/>
          <w:sz w:val="24"/>
          <w:szCs w:val="24"/>
        </w:rPr>
        <w:t xml:space="preserve"> und jetzt aktiv gestellt</w:t>
      </w:r>
      <w:r w:rsidRPr="00E85C4C">
        <w:rPr>
          <w:rFonts w:ascii="Arial" w:hAnsi="Arial" w:cs="Arial"/>
          <w:sz w:val="24"/>
          <w:szCs w:val="24"/>
        </w:rPr>
        <w:t xml:space="preserve">. Diese Serviceplattform ist speziell für Smartphones vorgesehen und beinhaltet die wichtigsten Informationen zur Wasserversorgung in den Bezirken Eisenstadt, </w:t>
      </w:r>
      <w:proofErr w:type="spellStart"/>
      <w:r w:rsidRPr="00E85C4C">
        <w:rPr>
          <w:rFonts w:ascii="Arial" w:hAnsi="Arial" w:cs="Arial"/>
          <w:sz w:val="24"/>
          <w:szCs w:val="24"/>
        </w:rPr>
        <w:t>Mattersburg</w:t>
      </w:r>
      <w:proofErr w:type="spellEnd"/>
      <w:r w:rsidRPr="00E85C4C">
        <w:rPr>
          <w:rFonts w:ascii="Arial" w:hAnsi="Arial" w:cs="Arial"/>
          <w:sz w:val="24"/>
          <w:szCs w:val="24"/>
        </w:rPr>
        <w:t xml:space="preserve"> und Neusiedl</w:t>
      </w:r>
      <w:r w:rsidR="00DE7EB5">
        <w:rPr>
          <w:rFonts w:ascii="Arial" w:hAnsi="Arial" w:cs="Arial"/>
          <w:sz w:val="24"/>
          <w:szCs w:val="24"/>
        </w:rPr>
        <w:t>.</w:t>
      </w:r>
    </w:p>
    <w:p w:rsidR="00DE7EB5" w:rsidRPr="00DE7EB5" w:rsidRDefault="00DE7EB5" w:rsidP="00DE7EB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E7EB5">
        <w:rPr>
          <w:rFonts w:ascii="Arial" w:hAnsi="Arial" w:cs="Arial"/>
          <w:color w:val="000000"/>
          <w:sz w:val="24"/>
          <w:szCs w:val="24"/>
        </w:rPr>
        <w:t>Dieses Online-Serviceportal kann über einen QR</w:t>
      </w:r>
      <w:r w:rsidRPr="00DE7EB5">
        <w:rPr>
          <w:rFonts w:ascii="Arial" w:hAnsi="Arial" w:cs="Arial"/>
          <w:color w:val="000000"/>
          <w:sz w:val="24"/>
          <w:szCs w:val="24"/>
        </w:rPr>
        <w:noBreakHyphen/>
        <w:t xml:space="preserve">Code und über </w:t>
      </w:r>
      <w:hyperlink r:id="rId6" w:history="1">
        <w:r w:rsidRPr="00DE7EB5">
          <w:rPr>
            <w:rFonts w:ascii="Arial" w:hAnsi="Arial" w:cs="Arial"/>
            <w:color w:val="0563C1"/>
            <w:sz w:val="24"/>
            <w:szCs w:val="24"/>
            <w:u w:val="single"/>
          </w:rPr>
          <w:t>https://meinwasser.wasserleitungsverband.at</w:t>
        </w:r>
      </w:hyperlink>
      <w:r w:rsidRPr="00DE7EB5">
        <w:rPr>
          <w:rFonts w:ascii="Arial" w:hAnsi="Arial" w:cs="Arial"/>
          <w:color w:val="000000"/>
          <w:sz w:val="24"/>
          <w:szCs w:val="24"/>
        </w:rPr>
        <w:t xml:space="preserve"> aufgerufen werden. Nach erstmaliger einfacher Registrierung mittels E-Mail-Adresse und Kundennummer kann „Mein Wasser“ auch als Icon auf dem </w:t>
      </w:r>
      <w:proofErr w:type="spellStart"/>
      <w:r w:rsidRPr="00DE7EB5">
        <w:rPr>
          <w:rFonts w:ascii="Arial" w:hAnsi="Arial" w:cs="Arial"/>
          <w:color w:val="000000"/>
          <w:sz w:val="24"/>
          <w:szCs w:val="24"/>
        </w:rPr>
        <w:t>Homebildschirm</w:t>
      </w:r>
      <w:proofErr w:type="spellEnd"/>
      <w:r w:rsidRPr="00DE7EB5">
        <w:rPr>
          <w:rFonts w:ascii="Arial" w:hAnsi="Arial" w:cs="Arial"/>
          <w:color w:val="000000"/>
          <w:sz w:val="24"/>
          <w:szCs w:val="24"/>
        </w:rPr>
        <w:t xml:space="preserve"> des Smartphones gespeichert werden.</w:t>
      </w:r>
    </w:p>
    <w:p w:rsidR="00DE7EB5" w:rsidRPr="00DE7EB5" w:rsidRDefault="00DE7EB5" w:rsidP="00DE7EB5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E7EB5" w:rsidRPr="00DE7EB5" w:rsidRDefault="00DE7EB5" w:rsidP="00DE7EB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E7EB5">
        <w:rPr>
          <w:rFonts w:ascii="Arial" w:hAnsi="Arial" w:cs="Arial"/>
          <w:color w:val="000000"/>
          <w:sz w:val="24"/>
          <w:szCs w:val="24"/>
        </w:rPr>
        <w:t xml:space="preserve">Mit der Angabe des Ortsnetzes haben die </w:t>
      </w:r>
      <w:proofErr w:type="spellStart"/>
      <w:r w:rsidRPr="00DE7EB5">
        <w:rPr>
          <w:rFonts w:ascii="Arial" w:hAnsi="Arial" w:cs="Arial"/>
          <w:color w:val="000000"/>
          <w:sz w:val="24"/>
          <w:szCs w:val="24"/>
        </w:rPr>
        <w:t>KundInnen</w:t>
      </w:r>
      <w:proofErr w:type="spellEnd"/>
      <w:r w:rsidRPr="00DE7EB5">
        <w:rPr>
          <w:rFonts w:ascii="Arial" w:hAnsi="Arial" w:cs="Arial"/>
          <w:color w:val="000000"/>
          <w:sz w:val="24"/>
          <w:szCs w:val="24"/>
        </w:rPr>
        <w:t xml:space="preserve"> die dazugehörigen Daten zur Wasserqualität auf einen Blick zur Verfügung. </w:t>
      </w:r>
      <w:proofErr w:type="spellStart"/>
      <w:r w:rsidRPr="00DE7EB5">
        <w:rPr>
          <w:rFonts w:ascii="Arial" w:hAnsi="Arial" w:cs="Arial"/>
          <w:color w:val="000000"/>
          <w:sz w:val="24"/>
          <w:szCs w:val="24"/>
        </w:rPr>
        <w:t>Weiters</w:t>
      </w:r>
      <w:proofErr w:type="spellEnd"/>
      <w:r w:rsidRPr="00DE7EB5">
        <w:rPr>
          <w:rFonts w:ascii="Arial" w:hAnsi="Arial" w:cs="Arial"/>
          <w:color w:val="000000"/>
          <w:sz w:val="24"/>
          <w:szCs w:val="24"/>
        </w:rPr>
        <w:t xml:space="preserve"> ist es möglich den Wasserzählerstand ganz einfach online bekannt zu geben oder ein Foto des Wasserzählerstands zu übermitteln. Auch Termine zum Wasserzählertausch und zur Wasserzählerablesung in der jeweils ausgewählten Ortschaft</w:t>
      </w:r>
      <w:r w:rsidR="00E965B7">
        <w:rPr>
          <w:rFonts w:ascii="Arial" w:hAnsi="Arial" w:cs="Arial"/>
          <w:color w:val="000000"/>
          <w:sz w:val="24"/>
          <w:szCs w:val="24"/>
        </w:rPr>
        <w:t xml:space="preserve"> (derzeit ausgesetzt) </w:t>
      </w:r>
      <w:r w:rsidRPr="00DE7EB5">
        <w:rPr>
          <w:rFonts w:ascii="Arial" w:hAnsi="Arial" w:cs="Arial"/>
          <w:color w:val="000000"/>
          <w:sz w:val="24"/>
          <w:szCs w:val="24"/>
        </w:rPr>
        <w:t xml:space="preserve">sind für die </w:t>
      </w:r>
      <w:proofErr w:type="spellStart"/>
      <w:r w:rsidRPr="00DE7EB5">
        <w:rPr>
          <w:rFonts w:ascii="Arial" w:hAnsi="Arial" w:cs="Arial"/>
          <w:color w:val="000000"/>
          <w:sz w:val="24"/>
          <w:szCs w:val="24"/>
        </w:rPr>
        <w:t>KundInnen</w:t>
      </w:r>
      <w:proofErr w:type="spellEnd"/>
      <w:r w:rsidRPr="00DE7EB5">
        <w:rPr>
          <w:rFonts w:ascii="Arial" w:hAnsi="Arial" w:cs="Arial"/>
          <w:color w:val="000000"/>
          <w:sz w:val="24"/>
          <w:szCs w:val="24"/>
        </w:rPr>
        <w:t xml:space="preserve"> ersichtlich. Über das Kontaktformular werden die Anliegen schnellst möglich von unseren </w:t>
      </w:r>
      <w:proofErr w:type="spellStart"/>
      <w:r w:rsidRPr="00DE7EB5">
        <w:rPr>
          <w:rFonts w:ascii="Arial" w:hAnsi="Arial" w:cs="Arial"/>
          <w:color w:val="000000"/>
          <w:sz w:val="24"/>
          <w:szCs w:val="24"/>
        </w:rPr>
        <w:t>MitarbeiterInnen</w:t>
      </w:r>
      <w:proofErr w:type="spellEnd"/>
      <w:r w:rsidRPr="00DE7EB5">
        <w:rPr>
          <w:rFonts w:ascii="Arial" w:hAnsi="Arial" w:cs="Arial"/>
          <w:color w:val="000000"/>
          <w:sz w:val="24"/>
          <w:szCs w:val="24"/>
        </w:rPr>
        <w:t xml:space="preserve"> in den Kundencentern in Eisenstadt und Neusiedl bearbeitet.</w:t>
      </w:r>
    </w:p>
    <w:p w:rsidR="009547F1" w:rsidRPr="009547F1" w:rsidRDefault="009547F1" w:rsidP="009547F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4718A" w:rsidRDefault="009547F1" w:rsidP="008324E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547F1">
        <w:rPr>
          <w:rFonts w:ascii="Arial" w:hAnsi="Arial" w:cs="Arial"/>
          <w:color w:val="000000"/>
          <w:sz w:val="24"/>
          <w:szCs w:val="24"/>
        </w:rPr>
        <w:t>„</w:t>
      </w:r>
      <w:r w:rsidR="0004172B">
        <w:rPr>
          <w:rFonts w:ascii="Arial" w:hAnsi="Arial" w:cs="Arial"/>
          <w:color w:val="000000"/>
          <w:sz w:val="24"/>
          <w:szCs w:val="24"/>
        </w:rPr>
        <w:t>W</w:t>
      </w:r>
      <w:r w:rsidR="008324EE">
        <w:rPr>
          <w:rFonts w:ascii="Arial" w:hAnsi="Arial" w:cs="Arial"/>
          <w:color w:val="000000"/>
          <w:sz w:val="24"/>
          <w:szCs w:val="24"/>
        </w:rPr>
        <w:t xml:space="preserve">asser </w:t>
      </w:r>
      <w:r w:rsidR="0004172B">
        <w:rPr>
          <w:rFonts w:ascii="Arial" w:hAnsi="Arial" w:cs="Arial"/>
          <w:color w:val="000000"/>
          <w:sz w:val="24"/>
          <w:szCs w:val="24"/>
        </w:rPr>
        <w:t xml:space="preserve">ist </w:t>
      </w:r>
      <w:r w:rsidR="00EF64FE">
        <w:rPr>
          <w:rFonts w:ascii="Arial" w:hAnsi="Arial" w:cs="Arial"/>
          <w:color w:val="000000"/>
          <w:sz w:val="24"/>
          <w:szCs w:val="24"/>
        </w:rPr>
        <w:t xml:space="preserve">das </w:t>
      </w:r>
      <w:r w:rsidR="008324EE">
        <w:rPr>
          <w:rFonts w:ascii="Arial" w:hAnsi="Arial" w:cs="Arial"/>
          <w:color w:val="000000"/>
          <w:sz w:val="24"/>
          <w:szCs w:val="24"/>
        </w:rPr>
        <w:t>Lebensmittel</w:t>
      </w:r>
      <w:r w:rsidR="0004172B">
        <w:rPr>
          <w:rFonts w:ascii="Arial" w:hAnsi="Arial" w:cs="Arial"/>
          <w:color w:val="000000"/>
          <w:sz w:val="24"/>
          <w:szCs w:val="24"/>
        </w:rPr>
        <w:t xml:space="preserve"> </w:t>
      </w:r>
      <w:r w:rsidR="00EF64FE">
        <w:rPr>
          <w:rFonts w:ascii="Arial" w:hAnsi="Arial" w:cs="Arial"/>
          <w:color w:val="000000"/>
          <w:sz w:val="24"/>
          <w:szCs w:val="24"/>
        </w:rPr>
        <w:t xml:space="preserve">Nr. 1 </w:t>
      </w:r>
      <w:r w:rsidR="0004172B">
        <w:rPr>
          <w:rFonts w:ascii="Arial" w:hAnsi="Arial" w:cs="Arial"/>
          <w:color w:val="000000"/>
          <w:sz w:val="24"/>
          <w:szCs w:val="24"/>
        </w:rPr>
        <w:t>und es ist sicher</w:t>
      </w:r>
      <w:r w:rsidR="008324EE">
        <w:rPr>
          <w:rFonts w:ascii="Arial" w:hAnsi="Arial" w:cs="Arial"/>
          <w:color w:val="000000"/>
          <w:sz w:val="24"/>
          <w:szCs w:val="24"/>
        </w:rPr>
        <w:t xml:space="preserve">. Wasser ist aber </w:t>
      </w:r>
      <w:r w:rsidR="00EA77C1">
        <w:rPr>
          <w:rFonts w:ascii="Arial" w:hAnsi="Arial" w:cs="Arial"/>
          <w:color w:val="000000"/>
          <w:sz w:val="24"/>
          <w:szCs w:val="24"/>
        </w:rPr>
        <w:t>auch ein</w:t>
      </w:r>
      <w:r w:rsidR="008324EE">
        <w:rPr>
          <w:rFonts w:ascii="Arial" w:hAnsi="Arial" w:cs="Arial"/>
          <w:color w:val="000000"/>
          <w:sz w:val="24"/>
          <w:szCs w:val="24"/>
        </w:rPr>
        <w:t xml:space="preserve"> wichtig</w:t>
      </w:r>
      <w:r w:rsidR="00EA77C1">
        <w:rPr>
          <w:rFonts w:ascii="Arial" w:hAnsi="Arial" w:cs="Arial"/>
          <w:color w:val="000000"/>
          <w:sz w:val="24"/>
          <w:szCs w:val="24"/>
        </w:rPr>
        <w:t>es Hygienemittel</w:t>
      </w:r>
      <w:r w:rsidR="0024718A">
        <w:rPr>
          <w:rFonts w:ascii="Arial" w:hAnsi="Arial" w:cs="Arial"/>
          <w:color w:val="000000"/>
          <w:sz w:val="24"/>
          <w:szCs w:val="24"/>
        </w:rPr>
        <w:t xml:space="preserve">, welches in der jetzigen </w:t>
      </w:r>
      <w:proofErr w:type="spellStart"/>
      <w:r w:rsidR="0024718A">
        <w:rPr>
          <w:rFonts w:ascii="Arial" w:hAnsi="Arial" w:cs="Arial"/>
          <w:color w:val="000000"/>
          <w:sz w:val="24"/>
          <w:szCs w:val="24"/>
        </w:rPr>
        <w:t>Coronakrise</w:t>
      </w:r>
      <w:proofErr w:type="spellEnd"/>
      <w:r w:rsidR="0024718A">
        <w:rPr>
          <w:rFonts w:ascii="Arial" w:hAnsi="Arial" w:cs="Arial"/>
          <w:color w:val="000000"/>
          <w:sz w:val="24"/>
          <w:szCs w:val="24"/>
        </w:rPr>
        <w:t xml:space="preserve"> </w:t>
      </w:r>
      <w:r w:rsidR="00E965B7">
        <w:rPr>
          <w:rFonts w:ascii="Arial" w:hAnsi="Arial" w:cs="Arial"/>
          <w:color w:val="000000"/>
          <w:sz w:val="24"/>
          <w:szCs w:val="24"/>
        </w:rPr>
        <w:t xml:space="preserve">noch </w:t>
      </w:r>
      <w:r w:rsidR="0024718A">
        <w:rPr>
          <w:rFonts w:ascii="Arial" w:hAnsi="Arial" w:cs="Arial"/>
          <w:color w:val="000000"/>
          <w:sz w:val="24"/>
          <w:szCs w:val="24"/>
        </w:rPr>
        <w:t>vermehrt an Wichtigkeit bekommen hat</w:t>
      </w:r>
      <w:r w:rsidR="008324EE">
        <w:rPr>
          <w:rFonts w:ascii="Arial" w:hAnsi="Arial" w:cs="Arial"/>
          <w:color w:val="000000"/>
          <w:sz w:val="24"/>
          <w:szCs w:val="24"/>
        </w:rPr>
        <w:t xml:space="preserve">. </w:t>
      </w:r>
      <w:r w:rsidR="0024718A">
        <w:rPr>
          <w:rFonts w:ascii="Arial" w:hAnsi="Arial" w:cs="Arial"/>
          <w:color w:val="000000"/>
          <w:sz w:val="24"/>
          <w:szCs w:val="24"/>
        </w:rPr>
        <w:t xml:space="preserve">Körperpflege und </w:t>
      </w:r>
      <w:r w:rsidR="00EF64FE">
        <w:rPr>
          <w:rFonts w:ascii="Arial" w:hAnsi="Arial" w:cs="Arial"/>
          <w:color w:val="000000"/>
          <w:sz w:val="24"/>
          <w:szCs w:val="24"/>
        </w:rPr>
        <w:t xml:space="preserve">mehrmaliges </w:t>
      </w:r>
      <w:r w:rsidR="0024718A">
        <w:rPr>
          <w:rFonts w:ascii="Arial" w:hAnsi="Arial" w:cs="Arial"/>
          <w:color w:val="000000"/>
          <w:sz w:val="24"/>
          <w:szCs w:val="24"/>
        </w:rPr>
        <w:t>Händ</w:t>
      </w:r>
      <w:r w:rsidR="00EF64FE">
        <w:rPr>
          <w:rFonts w:ascii="Arial" w:hAnsi="Arial" w:cs="Arial"/>
          <w:color w:val="000000"/>
          <w:sz w:val="24"/>
          <w:szCs w:val="24"/>
        </w:rPr>
        <w:t xml:space="preserve">ewasche ist </w:t>
      </w:r>
      <w:r w:rsidR="00E965B7">
        <w:rPr>
          <w:rFonts w:ascii="Arial" w:hAnsi="Arial" w:cs="Arial"/>
          <w:color w:val="000000"/>
          <w:sz w:val="24"/>
          <w:szCs w:val="24"/>
        </w:rPr>
        <w:t xml:space="preserve">ein </w:t>
      </w:r>
      <w:r w:rsidR="00EF64FE">
        <w:rPr>
          <w:rFonts w:ascii="Arial" w:hAnsi="Arial" w:cs="Arial"/>
          <w:color w:val="000000"/>
          <w:sz w:val="24"/>
          <w:szCs w:val="24"/>
        </w:rPr>
        <w:t>täglicher Bestandteil der Vorbeugung gegen eine Virusinfektion</w:t>
      </w:r>
      <w:r w:rsidR="0024718A">
        <w:rPr>
          <w:rFonts w:ascii="Arial" w:hAnsi="Arial" w:cs="Arial"/>
          <w:color w:val="000000"/>
          <w:sz w:val="24"/>
          <w:szCs w:val="24"/>
        </w:rPr>
        <w:t>.</w:t>
      </w:r>
    </w:p>
    <w:p w:rsidR="008324EE" w:rsidRPr="008324EE" w:rsidRDefault="0024718A" w:rsidP="008324E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Um </w:t>
      </w:r>
      <w:r w:rsidR="008324EE">
        <w:rPr>
          <w:rFonts w:ascii="Arial" w:hAnsi="Arial" w:cs="Arial"/>
          <w:color w:val="000000"/>
          <w:sz w:val="24"/>
          <w:szCs w:val="24"/>
        </w:rPr>
        <w:t xml:space="preserve">die </w:t>
      </w:r>
      <w:r>
        <w:rPr>
          <w:rFonts w:ascii="Arial" w:hAnsi="Arial" w:cs="Arial"/>
          <w:color w:val="000000"/>
          <w:sz w:val="24"/>
          <w:szCs w:val="24"/>
        </w:rPr>
        <w:t>Zu</w:t>
      </w:r>
      <w:r w:rsidR="00E965B7">
        <w:rPr>
          <w:rFonts w:ascii="Arial" w:hAnsi="Arial" w:cs="Arial"/>
          <w:color w:val="000000"/>
          <w:sz w:val="24"/>
          <w:szCs w:val="24"/>
        </w:rPr>
        <w:t xml:space="preserve">sammenarbeit mit unseren Kunden, sowie die Kundeninformation </w:t>
      </w:r>
      <w:r>
        <w:rPr>
          <w:rFonts w:ascii="Arial" w:hAnsi="Arial" w:cs="Arial"/>
          <w:color w:val="000000"/>
          <w:sz w:val="24"/>
          <w:szCs w:val="24"/>
        </w:rPr>
        <w:t xml:space="preserve">noch besser zu gestalten, </w:t>
      </w:r>
      <w:r w:rsidR="008324EE">
        <w:rPr>
          <w:rFonts w:ascii="Arial" w:hAnsi="Arial" w:cs="Arial"/>
          <w:color w:val="000000"/>
          <w:sz w:val="24"/>
          <w:szCs w:val="24"/>
        </w:rPr>
        <w:t>haben wir ein neues Online Service-Portal kreiert.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70B35">
        <w:rPr>
          <w:rFonts w:ascii="Arial" w:hAnsi="Arial" w:cs="Arial"/>
          <w:color w:val="000000"/>
          <w:sz w:val="24"/>
          <w:szCs w:val="24"/>
        </w:rPr>
        <w:t xml:space="preserve">Mit dem neuen </w:t>
      </w:r>
      <w:r w:rsidR="00930E4D">
        <w:rPr>
          <w:rFonts w:ascii="Arial" w:hAnsi="Arial" w:cs="Arial"/>
          <w:color w:val="000000"/>
          <w:sz w:val="24"/>
          <w:szCs w:val="24"/>
        </w:rPr>
        <w:t>Online-</w:t>
      </w:r>
      <w:r w:rsidR="00E70B35">
        <w:rPr>
          <w:rFonts w:ascii="Arial" w:hAnsi="Arial" w:cs="Arial"/>
          <w:color w:val="000000"/>
          <w:sz w:val="24"/>
          <w:szCs w:val="24"/>
        </w:rPr>
        <w:t xml:space="preserve">Serviceportal </w:t>
      </w:r>
      <w:r w:rsidR="00930E4D">
        <w:rPr>
          <w:rFonts w:ascii="Arial" w:hAnsi="Arial" w:cs="Arial"/>
          <w:color w:val="000000"/>
          <w:sz w:val="24"/>
          <w:szCs w:val="24"/>
        </w:rPr>
        <w:t xml:space="preserve">`Mein Wasser` sichern wir auch in Krisenzeiten die Information und das Service für unsere Kunden </w:t>
      </w:r>
      <w:r>
        <w:rPr>
          <w:rFonts w:ascii="Arial" w:hAnsi="Arial" w:cs="Arial"/>
          <w:color w:val="000000"/>
          <w:sz w:val="24"/>
          <w:szCs w:val="24"/>
        </w:rPr>
        <w:t xml:space="preserve">weiter </w:t>
      </w:r>
      <w:r w:rsidR="00930E4D">
        <w:rPr>
          <w:rFonts w:ascii="Arial" w:hAnsi="Arial" w:cs="Arial"/>
          <w:color w:val="000000"/>
          <w:sz w:val="24"/>
          <w:szCs w:val="24"/>
        </w:rPr>
        <w:t xml:space="preserve">ab. </w:t>
      </w:r>
      <w:r w:rsidR="00E965B7">
        <w:rPr>
          <w:rFonts w:ascii="Arial" w:hAnsi="Arial" w:cs="Arial"/>
          <w:color w:val="000000"/>
          <w:sz w:val="24"/>
          <w:szCs w:val="24"/>
        </w:rPr>
        <w:t>Diese zusätzliche elektronische</w:t>
      </w:r>
      <w:r w:rsidR="00930E4D">
        <w:rPr>
          <w:rFonts w:ascii="Arial" w:hAnsi="Arial" w:cs="Arial"/>
          <w:color w:val="000000"/>
          <w:sz w:val="24"/>
          <w:szCs w:val="24"/>
        </w:rPr>
        <w:t xml:space="preserve"> Lösung </w:t>
      </w:r>
      <w:r w:rsidR="00817641">
        <w:rPr>
          <w:rFonts w:ascii="Arial" w:hAnsi="Arial" w:cs="Arial"/>
          <w:color w:val="000000"/>
          <w:sz w:val="24"/>
          <w:szCs w:val="24"/>
        </w:rPr>
        <w:t>baut den</w:t>
      </w:r>
      <w:r w:rsidR="00930E4D">
        <w:rPr>
          <w:rFonts w:ascii="Arial" w:hAnsi="Arial" w:cs="Arial"/>
          <w:color w:val="000000"/>
          <w:sz w:val="24"/>
          <w:szCs w:val="24"/>
        </w:rPr>
        <w:t xml:space="preserve"> hohe</w:t>
      </w:r>
      <w:r w:rsidR="00817641">
        <w:rPr>
          <w:rFonts w:ascii="Arial" w:hAnsi="Arial" w:cs="Arial"/>
          <w:color w:val="000000"/>
          <w:sz w:val="24"/>
          <w:szCs w:val="24"/>
        </w:rPr>
        <w:t>n</w:t>
      </w:r>
      <w:r w:rsidR="00930E4D">
        <w:rPr>
          <w:rFonts w:ascii="Arial" w:hAnsi="Arial" w:cs="Arial"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z w:val="24"/>
          <w:szCs w:val="24"/>
        </w:rPr>
        <w:t xml:space="preserve">ervicelevel des WLV </w:t>
      </w:r>
      <w:r w:rsidR="00930E4D">
        <w:rPr>
          <w:rFonts w:ascii="Arial" w:hAnsi="Arial" w:cs="Arial"/>
          <w:color w:val="000000"/>
          <w:sz w:val="24"/>
          <w:szCs w:val="24"/>
        </w:rPr>
        <w:t xml:space="preserve">aus und es werden </w:t>
      </w:r>
      <w:r w:rsidR="008324EE">
        <w:rPr>
          <w:rFonts w:ascii="Arial" w:hAnsi="Arial" w:cs="Arial"/>
          <w:color w:val="000000"/>
          <w:sz w:val="24"/>
          <w:szCs w:val="24"/>
        </w:rPr>
        <w:t>durch die</w:t>
      </w:r>
      <w:r w:rsidR="00817641">
        <w:rPr>
          <w:rFonts w:ascii="Arial" w:hAnsi="Arial" w:cs="Arial"/>
          <w:color w:val="000000"/>
          <w:sz w:val="24"/>
          <w:szCs w:val="24"/>
        </w:rPr>
        <w:t>se</w:t>
      </w:r>
      <w:r w:rsidR="008324EE">
        <w:rPr>
          <w:rFonts w:ascii="Arial" w:hAnsi="Arial" w:cs="Arial"/>
          <w:color w:val="000000"/>
          <w:sz w:val="24"/>
          <w:szCs w:val="24"/>
        </w:rPr>
        <w:t xml:space="preserve"> elektronische Kommun</w:t>
      </w:r>
      <w:r w:rsidR="00817641">
        <w:rPr>
          <w:rFonts w:ascii="Arial" w:hAnsi="Arial" w:cs="Arial"/>
          <w:color w:val="000000"/>
          <w:sz w:val="24"/>
          <w:szCs w:val="24"/>
        </w:rPr>
        <w:t>i</w:t>
      </w:r>
      <w:r w:rsidR="008324EE">
        <w:rPr>
          <w:rFonts w:ascii="Arial" w:hAnsi="Arial" w:cs="Arial"/>
          <w:color w:val="000000"/>
          <w:sz w:val="24"/>
          <w:szCs w:val="24"/>
        </w:rPr>
        <w:t xml:space="preserve">kation </w:t>
      </w:r>
      <w:r w:rsidR="00930E4D">
        <w:rPr>
          <w:rFonts w:ascii="Arial" w:hAnsi="Arial" w:cs="Arial"/>
          <w:color w:val="000000"/>
          <w:sz w:val="24"/>
          <w:szCs w:val="24"/>
        </w:rPr>
        <w:t xml:space="preserve">dabei sowohl die </w:t>
      </w:r>
      <w:proofErr w:type="spellStart"/>
      <w:r w:rsidR="00930E4D">
        <w:rPr>
          <w:rFonts w:ascii="Arial" w:hAnsi="Arial" w:cs="Arial"/>
          <w:color w:val="000000"/>
          <w:sz w:val="24"/>
          <w:szCs w:val="24"/>
        </w:rPr>
        <w:t>KundInnen</w:t>
      </w:r>
      <w:proofErr w:type="spellEnd"/>
      <w:r w:rsidR="00930E4D">
        <w:rPr>
          <w:rFonts w:ascii="Arial" w:hAnsi="Arial" w:cs="Arial"/>
          <w:color w:val="000000"/>
          <w:sz w:val="24"/>
          <w:szCs w:val="24"/>
        </w:rPr>
        <w:t xml:space="preserve"> als auch die </w:t>
      </w:r>
      <w:proofErr w:type="spellStart"/>
      <w:r w:rsidR="00930E4D">
        <w:rPr>
          <w:rFonts w:ascii="Arial" w:hAnsi="Arial" w:cs="Arial"/>
          <w:color w:val="000000"/>
          <w:sz w:val="24"/>
          <w:szCs w:val="24"/>
        </w:rPr>
        <w:t>MitarbeiterInnen</w:t>
      </w:r>
      <w:proofErr w:type="spellEnd"/>
      <w:r w:rsidR="00930E4D">
        <w:rPr>
          <w:rFonts w:ascii="Arial" w:hAnsi="Arial" w:cs="Arial"/>
          <w:color w:val="000000"/>
          <w:sz w:val="24"/>
          <w:szCs w:val="24"/>
        </w:rPr>
        <w:t xml:space="preserve"> des WLV optimal geschützt.</w:t>
      </w:r>
      <w:r w:rsidR="00E965B7">
        <w:rPr>
          <w:rFonts w:ascii="Arial" w:hAnsi="Arial" w:cs="Arial"/>
          <w:color w:val="000000"/>
          <w:sz w:val="24"/>
          <w:szCs w:val="24"/>
        </w:rPr>
        <w:t xml:space="preserve"> Großes Lob ist </w:t>
      </w:r>
      <w:r w:rsidR="00304B4C">
        <w:rPr>
          <w:rFonts w:ascii="Arial" w:hAnsi="Arial" w:cs="Arial"/>
          <w:color w:val="000000"/>
          <w:sz w:val="24"/>
          <w:szCs w:val="24"/>
        </w:rPr>
        <w:t xml:space="preserve">unserer umsichtigen Geschäftsführung und </w:t>
      </w:r>
      <w:r w:rsidR="008324EE">
        <w:rPr>
          <w:rFonts w:ascii="Arial" w:hAnsi="Arial" w:cs="Arial"/>
          <w:color w:val="000000"/>
          <w:sz w:val="24"/>
          <w:szCs w:val="24"/>
        </w:rPr>
        <w:t xml:space="preserve">unseren </w:t>
      </w:r>
      <w:proofErr w:type="spellStart"/>
      <w:r w:rsidR="008324EE">
        <w:rPr>
          <w:rFonts w:ascii="Arial" w:hAnsi="Arial" w:cs="Arial"/>
          <w:color w:val="000000"/>
          <w:sz w:val="24"/>
          <w:szCs w:val="24"/>
        </w:rPr>
        <w:t>Mitarbeiter</w:t>
      </w:r>
      <w:r>
        <w:rPr>
          <w:rFonts w:ascii="Arial" w:hAnsi="Arial" w:cs="Arial"/>
          <w:color w:val="000000"/>
          <w:sz w:val="24"/>
          <w:szCs w:val="24"/>
        </w:rPr>
        <w:t>Inne</w:t>
      </w:r>
      <w:r w:rsidR="008324EE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="00E965B7">
        <w:rPr>
          <w:rFonts w:ascii="Arial" w:hAnsi="Arial" w:cs="Arial"/>
          <w:color w:val="000000"/>
          <w:sz w:val="24"/>
          <w:szCs w:val="24"/>
        </w:rPr>
        <w:t xml:space="preserve"> auszusprechen</w:t>
      </w:r>
      <w:r w:rsidR="008324EE">
        <w:rPr>
          <w:rFonts w:ascii="Arial" w:hAnsi="Arial" w:cs="Arial"/>
          <w:color w:val="000000"/>
          <w:sz w:val="24"/>
          <w:szCs w:val="24"/>
        </w:rPr>
        <w:t xml:space="preserve">, die in dieser schwierigen Zeit </w:t>
      </w:r>
      <w:r w:rsidR="00E965B7">
        <w:rPr>
          <w:rFonts w:ascii="Arial" w:hAnsi="Arial" w:cs="Arial"/>
          <w:color w:val="000000"/>
          <w:sz w:val="24"/>
          <w:szCs w:val="24"/>
        </w:rPr>
        <w:t xml:space="preserve">hervorragende </w:t>
      </w:r>
      <w:r w:rsidR="008324EE">
        <w:rPr>
          <w:rFonts w:ascii="Arial" w:hAnsi="Arial" w:cs="Arial"/>
          <w:color w:val="000000"/>
          <w:sz w:val="24"/>
          <w:szCs w:val="24"/>
        </w:rPr>
        <w:t>Arbeit zum Wohle der Bevölkerung machen!“</w:t>
      </w:r>
      <w:r w:rsidR="008324EE" w:rsidRPr="008324EE">
        <w:rPr>
          <w:rFonts w:ascii="Arial" w:hAnsi="Arial" w:cs="Arial"/>
          <w:color w:val="000000"/>
          <w:sz w:val="24"/>
          <w:szCs w:val="24"/>
        </w:rPr>
        <w:t xml:space="preserve">, so Obmann </w:t>
      </w:r>
      <w:proofErr w:type="spellStart"/>
      <w:r w:rsidR="008324EE" w:rsidRPr="008324EE">
        <w:rPr>
          <w:rFonts w:ascii="Arial" w:hAnsi="Arial" w:cs="Arial"/>
          <w:color w:val="000000"/>
          <w:sz w:val="24"/>
          <w:szCs w:val="24"/>
        </w:rPr>
        <w:t>Bgm</w:t>
      </w:r>
      <w:proofErr w:type="spellEnd"/>
      <w:r w:rsidR="008324EE" w:rsidRPr="008324EE">
        <w:rPr>
          <w:rFonts w:ascii="Arial" w:hAnsi="Arial" w:cs="Arial"/>
          <w:color w:val="000000"/>
          <w:sz w:val="24"/>
          <w:szCs w:val="24"/>
        </w:rPr>
        <w:t xml:space="preserve">. Ing. Gerhard </w:t>
      </w:r>
      <w:proofErr w:type="spellStart"/>
      <w:r w:rsidR="008324EE" w:rsidRPr="008324EE">
        <w:rPr>
          <w:rFonts w:ascii="Arial" w:hAnsi="Arial" w:cs="Arial"/>
          <w:color w:val="000000"/>
          <w:sz w:val="24"/>
          <w:szCs w:val="24"/>
        </w:rPr>
        <w:t>Zapfl</w:t>
      </w:r>
      <w:proofErr w:type="spellEnd"/>
      <w:r w:rsidR="008324EE" w:rsidRPr="008324EE">
        <w:rPr>
          <w:rFonts w:ascii="Arial" w:hAnsi="Arial" w:cs="Arial"/>
          <w:color w:val="000000"/>
          <w:sz w:val="24"/>
          <w:szCs w:val="24"/>
        </w:rPr>
        <w:t>.</w:t>
      </w:r>
    </w:p>
    <w:p w:rsidR="008324EE" w:rsidRDefault="008324EE" w:rsidP="00930E4D">
      <w:pPr>
        <w:jc w:val="both"/>
        <w:rPr>
          <w:rFonts w:ascii="Arial" w:hAnsi="Arial" w:cs="Arial"/>
          <w:sz w:val="24"/>
          <w:szCs w:val="24"/>
        </w:rPr>
      </w:pPr>
    </w:p>
    <w:p w:rsidR="008324EE" w:rsidRDefault="008324EE" w:rsidP="00930E4D">
      <w:pPr>
        <w:jc w:val="both"/>
        <w:rPr>
          <w:rFonts w:ascii="Arial" w:hAnsi="Arial" w:cs="Arial"/>
          <w:sz w:val="24"/>
          <w:szCs w:val="24"/>
        </w:rPr>
      </w:pPr>
    </w:p>
    <w:p w:rsidR="00930E4D" w:rsidRPr="00930E4D" w:rsidRDefault="008324EE" w:rsidP="00930E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930E4D">
        <w:rPr>
          <w:rFonts w:ascii="Arial" w:hAnsi="Arial" w:cs="Arial"/>
          <w:sz w:val="24"/>
          <w:szCs w:val="24"/>
        </w:rPr>
        <w:t xml:space="preserve">Anliegen können die Kunden </w:t>
      </w:r>
      <w:r w:rsidR="00DE7EB5">
        <w:rPr>
          <w:rFonts w:ascii="Arial" w:hAnsi="Arial" w:cs="Arial"/>
          <w:sz w:val="24"/>
          <w:szCs w:val="24"/>
        </w:rPr>
        <w:t xml:space="preserve">aber auch </w:t>
      </w:r>
      <w:r w:rsidR="009547F1">
        <w:rPr>
          <w:rFonts w:ascii="Arial" w:hAnsi="Arial" w:cs="Arial"/>
          <w:sz w:val="24"/>
          <w:szCs w:val="24"/>
        </w:rPr>
        <w:t xml:space="preserve">weiterhin </w:t>
      </w:r>
      <w:r w:rsidR="00930E4D">
        <w:rPr>
          <w:rFonts w:ascii="Arial" w:hAnsi="Arial" w:cs="Arial"/>
          <w:sz w:val="24"/>
          <w:szCs w:val="24"/>
        </w:rPr>
        <w:t xml:space="preserve">zusätzlich schriftlich, </w:t>
      </w:r>
      <w:r w:rsidR="009547F1">
        <w:rPr>
          <w:rFonts w:ascii="Arial" w:hAnsi="Arial" w:cs="Arial"/>
          <w:sz w:val="24"/>
          <w:szCs w:val="24"/>
        </w:rPr>
        <w:t xml:space="preserve"> per Mail, Fax, Telefon </w:t>
      </w:r>
      <w:r w:rsidR="00291641">
        <w:rPr>
          <w:rFonts w:ascii="Arial" w:hAnsi="Arial" w:cs="Arial"/>
          <w:sz w:val="24"/>
          <w:szCs w:val="24"/>
        </w:rPr>
        <w:t>oder über unser</w:t>
      </w:r>
      <w:r w:rsidR="00304B4C">
        <w:rPr>
          <w:rFonts w:ascii="Arial" w:hAnsi="Arial" w:cs="Arial"/>
          <w:sz w:val="24"/>
          <w:szCs w:val="24"/>
        </w:rPr>
        <w:t>e</w:t>
      </w:r>
      <w:r w:rsidR="00291641">
        <w:rPr>
          <w:rFonts w:ascii="Arial" w:hAnsi="Arial" w:cs="Arial"/>
          <w:sz w:val="24"/>
          <w:szCs w:val="24"/>
        </w:rPr>
        <w:t xml:space="preserve"> Online Service-Formulare auf </w:t>
      </w:r>
      <w:hyperlink r:id="rId7" w:history="1">
        <w:r w:rsidR="00291641" w:rsidRPr="00226220">
          <w:rPr>
            <w:rStyle w:val="Hyperlink"/>
            <w:rFonts w:ascii="Arial" w:hAnsi="Arial" w:cs="Arial"/>
            <w:sz w:val="24"/>
            <w:szCs w:val="24"/>
          </w:rPr>
          <w:t>https://www.wasserleitungsverband.at</w:t>
        </w:r>
      </w:hyperlink>
      <w:r w:rsidR="00291641">
        <w:rPr>
          <w:rFonts w:ascii="Arial" w:hAnsi="Arial" w:cs="Arial"/>
          <w:sz w:val="24"/>
          <w:szCs w:val="24"/>
        </w:rPr>
        <w:t xml:space="preserve"> übermitteln.</w:t>
      </w:r>
      <w:r w:rsidR="00930E4D" w:rsidRPr="00930E4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91641" w:rsidRDefault="00291641" w:rsidP="00D7517F">
      <w:pPr>
        <w:jc w:val="both"/>
        <w:rPr>
          <w:rFonts w:ascii="Arial" w:hAnsi="Arial" w:cs="Arial"/>
          <w:sz w:val="24"/>
          <w:szCs w:val="24"/>
        </w:rPr>
      </w:pPr>
    </w:p>
    <w:p w:rsidR="00D7517F" w:rsidRPr="00E05292" w:rsidRDefault="00E05292" w:rsidP="008F722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05292">
        <w:rPr>
          <w:rFonts w:ascii="Arial" w:hAnsi="Arial" w:cs="Arial"/>
          <w:color w:val="000000" w:themeColor="text1"/>
          <w:sz w:val="24"/>
          <w:szCs w:val="24"/>
        </w:rPr>
        <w:t>Unten finden sie auch den Zugang zum neuen Online-Serviceportal über einen QR-Code.</w:t>
      </w:r>
    </w:p>
    <w:p w:rsidR="00DE7EB5" w:rsidRDefault="00DE7EB5" w:rsidP="008F722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53F1A" w:rsidRDefault="00953F1A" w:rsidP="00953F1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3480B">
        <w:rPr>
          <w:rFonts w:ascii="Arial" w:hAnsi="Arial" w:cs="Arial"/>
          <w:sz w:val="24"/>
          <w:szCs w:val="24"/>
        </w:rPr>
        <w:t>Eisenstadt, a</w:t>
      </w:r>
      <w:r>
        <w:rPr>
          <w:rFonts w:ascii="Arial" w:hAnsi="Arial" w:cs="Arial"/>
          <w:sz w:val="24"/>
          <w:szCs w:val="24"/>
        </w:rPr>
        <w:t xml:space="preserve">m </w:t>
      </w:r>
      <w:r w:rsidR="00D7517F">
        <w:rPr>
          <w:rFonts w:ascii="Arial" w:hAnsi="Arial" w:cs="Arial"/>
          <w:sz w:val="24"/>
          <w:szCs w:val="24"/>
        </w:rPr>
        <w:t>1</w:t>
      </w:r>
      <w:r w:rsidR="002E52F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März</w:t>
      </w:r>
      <w:r w:rsidRPr="00E3480B">
        <w:rPr>
          <w:rFonts w:ascii="Arial" w:hAnsi="Arial" w:cs="Arial"/>
          <w:sz w:val="24"/>
          <w:szCs w:val="24"/>
        </w:rPr>
        <w:t xml:space="preserve"> 2020</w:t>
      </w:r>
    </w:p>
    <w:p w:rsidR="00DE7EB5" w:rsidRPr="00E3480B" w:rsidRDefault="00DE7EB5" w:rsidP="00A27E5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55326">
        <w:rPr>
          <w:noProof/>
          <w:color w:val="0000FF"/>
          <w:lang w:val="de-AT" w:eastAsia="de-AT"/>
        </w:rPr>
        <w:drawing>
          <wp:anchor distT="0" distB="0" distL="114300" distR="114300" simplePos="0" relativeHeight="251660288" behindDoc="1" locked="0" layoutInCell="1" allowOverlap="1" wp14:anchorId="213703A5" wp14:editId="5693A768">
            <wp:simplePos x="0" y="0"/>
            <wp:positionH relativeFrom="column">
              <wp:posOffset>2386330</wp:posOffset>
            </wp:positionH>
            <wp:positionV relativeFrom="paragraph">
              <wp:posOffset>104775</wp:posOffset>
            </wp:positionV>
            <wp:extent cx="962025" cy="672465"/>
            <wp:effectExtent l="0" t="0" r="9525" b="0"/>
            <wp:wrapNone/>
            <wp:docPr id="4" name="Grafik 4" descr="zapfl-Unter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pfl-Unterschrif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F1A" w:rsidRDefault="00953F1A" w:rsidP="00953F1A">
      <w:pPr>
        <w:rPr>
          <w:rFonts w:ascii="Arial" w:hAnsi="Arial" w:cs="Arial"/>
          <w:sz w:val="24"/>
          <w:szCs w:val="24"/>
        </w:rPr>
      </w:pPr>
    </w:p>
    <w:p w:rsidR="00953F1A" w:rsidRDefault="00953F1A" w:rsidP="00953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de-AT" w:eastAsia="de-AT"/>
        </w:rPr>
        <w:drawing>
          <wp:anchor distT="0" distB="0" distL="114300" distR="114300" simplePos="0" relativeHeight="251659264" behindDoc="0" locked="0" layoutInCell="1" allowOverlap="1" wp14:anchorId="45BA8A56" wp14:editId="2059DE42">
            <wp:simplePos x="0" y="0"/>
            <wp:positionH relativeFrom="column">
              <wp:posOffset>4514850</wp:posOffset>
            </wp:positionH>
            <wp:positionV relativeFrom="paragraph">
              <wp:posOffset>92075</wp:posOffset>
            </wp:positionV>
            <wp:extent cx="1885950" cy="1141095"/>
            <wp:effectExtent l="0" t="0" r="0" b="19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sser - Das Gold der Zukunft.t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F1A" w:rsidRPr="00A53E73" w:rsidRDefault="00953F1A" w:rsidP="00953F1A">
      <w:pPr>
        <w:rPr>
          <w:rFonts w:ascii="Arial" w:hAnsi="Arial" w:cs="Arial"/>
          <w:sz w:val="24"/>
          <w:szCs w:val="24"/>
        </w:rPr>
      </w:pPr>
    </w:p>
    <w:p w:rsidR="00953F1A" w:rsidRDefault="00953F1A" w:rsidP="00953F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Obmann</w:t>
      </w:r>
    </w:p>
    <w:p w:rsidR="00953F1A" w:rsidRDefault="00953F1A" w:rsidP="00953F1A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Bgm</w:t>
      </w:r>
      <w:proofErr w:type="spellEnd"/>
      <w:r>
        <w:rPr>
          <w:rFonts w:ascii="Arial" w:hAnsi="Arial" w:cs="Arial"/>
          <w:sz w:val="24"/>
          <w:szCs w:val="24"/>
        </w:rPr>
        <w:t>. Ing. G</w:t>
      </w:r>
      <w:r w:rsidRPr="00A53E73">
        <w:rPr>
          <w:rFonts w:ascii="Arial" w:hAnsi="Arial" w:cs="Arial"/>
          <w:sz w:val="24"/>
          <w:szCs w:val="24"/>
        </w:rPr>
        <w:t xml:space="preserve">erhard </w:t>
      </w:r>
      <w:proofErr w:type="spellStart"/>
      <w:r w:rsidRPr="00A53E73">
        <w:rPr>
          <w:rFonts w:ascii="Arial" w:hAnsi="Arial" w:cs="Arial"/>
          <w:sz w:val="24"/>
          <w:szCs w:val="24"/>
        </w:rPr>
        <w:t>Zapfl</w:t>
      </w:r>
      <w:proofErr w:type="spellEnd"/>
    </w:p>
    <w:p w:rsidR="00E05292" w:rsidRPr="00E05292" w:rsidRDefault="00E05292" w:rsidP="00E052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05292" w:rsidRPr="00E05292" w:rsidRDefault="00E05292" w:rsidP="00E052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05292" w:rsidRPr="00E05292" w:rsidRDefault="00E05292" w:rsidP="00E0529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05292">
        <w:rPr>
          <w:rFonts w:ascii="Arial" w:hAnsi="Arial" w:cs="Arial"/>
          <w:noProof/>
          <w:color w:val="000000"/>
          <w:sz w:val="24"/>
          <w:szCs w:val="24"/>
          <w:lang w:val="de-AT" w:eastAsia="de-AT"/>
        </w:rPr>
        <w:drawing>
          <wp:anchor distT="0" distB="0" distL="114300" distR="114300" simplePos="0" relativeHeight="251662336" behindDoc="1" locked="0" layoutInCell="1" allowOverlap="1" wp14:anchorId="6EF0F63D" wp14:editId="2D2379E6">
            <wp:simplePos x="0" y="0"/>
            <wp:positionH relativeFrom="column">
              <wp:posOffset>414655</wp:posOffset>
            </wp:positionH>
            <wp:positionV relativeFrom="paragraph">
              <wp:posOffset>29210</wp:posOffset>
            </wp:positionV>
            <wp:extent cx="1358900" cy="1358900"/>
            <wp:effectExtent l="0" t="0" r="0" b="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2" name="Grafik 2" descr="V:\Verwaltung\Sekretariat\PR\Web-App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Verwaltung\Sekretariat\PR\Web-App\qr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5292" w:rsidRPr="00E05292" w:rsidRDefault="00E05292" w:rsidP="00E052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05292" w:rsidRPr="00E05292" w:rsidRDefault="00E05292" w:rsidP="00E052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05292" w:rsidRPr="00E05292" w:rsidRDefault="00E05292" w:rsidP="00E052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05292" w:rsidRPr="00E05292" w:rsidRDefault="00E05292" w:rsidP="00E052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05292" w:rsidRPr="00E05292" w:rsidRDefault="00E05292" w:rsidP="00E052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05292" w:rsidRPr="00E05292" w:rsidRDefault="00E05292" w:rsidP="00E052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05292" w:rsidRPr="00E05292" w:rsidRDefault="00E05292" w:rsidP="00E052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05292" w:rsidRPr="00E05292" w:rsidRDefault="00E05292" w:rsidP="00E052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E05292" w:rsidRPr="00A27E50" w:rsidRDefault="00E05292" w:rsidP="00A27E5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05292">
        <w:rPr>
          <w:rFonts w:ascii="Arial" w:hAnsi="Arial" w:cs="Arial"/>
          <w:color w:val="0563C1"/>
          <w:sz w:val="24"/>
          <w:szCs w:val="24"/>
          <w:u w:val="single"/>
        </w:rPr>
        <w:t>https://mei</w:t>
      </w:r>
      <w:r w:rsidR="00A27E50">
        <w:rPr>
          <w:rFonts w:ascii="Arial" w:hAnsi="Arial" w:cs="Arial"/>
          <w:color w:val="0563C1"/>
          <w:sz w:val="24"/>
          <w:szCs w:val="24"/>
          <w:u w:val="single"/>
        </w:rPr>
        <w:t>nwasser.wasserleitungsverband.at</w:t>
      </w:r>
    </w:p>
    <w:sectPr w:rsidR="00E05292" w:rsidRPr="00A27E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397E"/>
    <w:multiLevelType w:val="hybridMultilevel"/>
    <w:tmpl w:val="86500BB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341960"/>
    <w:multiLevelType w:val="hybridMultilevel"/>
    <w:tmpl w:val="3F3A1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44BA3"/>
    <w:multiLevelType w:val="hybridMultilevel"/>
    <w:tmpl w:val="059EFC0E"/>
    <w:lvl w:ilvl="0" w:tplc="1E2839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DE"/>
    <w:rsid w:val="00000EBC"/>
    <w:rsid w:val="000278A0"/>
    <w:rsid w:val="00034F6D"/>
    <w:rsid w:val="0004172B"/>
    <w:rsid w:val="00057AA3"/>
    <w:rsid w:val="000867DE"/>
    <w:rsid w:val="000878BF"/>
    <w:rsid w:val="000C6A22"/>
    <w:rsid w:val="000E4878"/>
    <w:rsid w:val="000F6893"/>
    <w:rsid w:val="001C1E9E"/>
    <w:rsid w:val="001F60DE"/>
    <w:rsid w:val="002064EC"/>
    <w:rsid w:val="0024718A"/>
    <w:rsid w:val="00253727"/>
    <w:rsid w:val="00263607"/>
    <w:rsid w:val="00291641"/>
    <w:rsid w:val="002A3B80"/>
    <w:rsid w:val="002E52FF"/>
    <w:rsid w:val="002F5E87"/>
    <w:rsid w:val="00304B4C"/>
    <w:rsid w:val="00340C54"/>
    <w:rsid w:val="0036122A"/>
    <w:rsid w:val="00384413"/>
    <w:rsid w:val="003E13D7"/>
    <w:rsid w:val="0045634B"/>
    <w:rsid w:val="004846F3"/>
    <w:rsid w:val="004D288E"/>
    <w:rsid w:val="004F5475"/>
    <w:rsid w:val="00520E91"/>
    <w:rsid w:val="00531771"/>
    <w:rsid w:val="00570BEC"/>
    <w:rsid w:val="0065604E"/>
    <w:rsid w:val="0066571C"/>
    <w:rsid w:val="00671036"/>
    <w:rsid w:val="00682A53"/>
    <w:rsid w:val="00687A75"/>
    <w:rsid w:val="006C5F02"/>
    <w:rsid w:val="006C69CA"/>
    <w:rsid w:val="00732F27"/>
    <w:rsid w:val="00777F8C"/>
    <w:rsid w:val="00793C6E"/>
    <w:rsid w:val="007C6871"/>
    <w:rsid w:val="007E0B4C"/>
    <w:rsid w:val="00802B76"/>
    <w:rsid w:val="00817641"/>
    <w:rsid w:val="008324EE"/>
    <w:rsid w:val="00851A1B"/>
    <w:rsid w:val="008619FD"/>
    <w:rsid w:val="00894E5E"/>
    <w:rsid w:val="008B230E"/>
    <w:rsid w:val="008D3C4C"/>
    <w:rsid w:val="008F722E"/>
    <w:rsid w:val="009147B8"/>
    <w:rsid w:val="00930E4D"/>
    <w:rsid w:val="00934C4F"/>
    <w:rsid w:val="00953F1A"/>
    <w:rsid w:val="009541D5"/>
    <w:rsid w:val="009547F1"/>
    <w:rsid w:val="0098579D"/>
    <w:rsid w:val="009A6079"/>
    <w:rsid w:val="009F138A"/>
    <w:rsid w:val="009F4034"/>
    <w:rsid w:val="00A06240"/>
    <w:rsid w:val="00A24D00"/>
    <w:rsid w:val="00A27E50"/>
    <w:rsid w:val="00A57F61"/>
    <w:rsid w:val="00AC67B4"/>
    <w:rsid w:val="00B34BB4"/>
    <w:rsid w:val="00B35464"/>
    <w:rsid w:val="00B57D38"/>
    <w:rsid w:val="00B60A8D"/>
    <w:rsid w:val="00B64481"/>
    <w:rsid w:val="00B842F8"/>
    <w:rsid w:val="00BB739C"/>
    <w:rsid w:val="00C0389A"/>
    <w:rsid w:val="00C11BF9"/>
    <w:rsid w:val="00CD172B"/>
    <w:rsid w:val="00CF532C"/>
    <w:rsid w:val="00D12DCC"/>
    <w:rsid w:val="00D2787C"/>
    <w:rsid w:val="00D45371"/>
    <w:rsid w:val="00D515D5"/>
    <w:rsid w:val="00D67F14"/>
    <w:rsid w:val="00D7517F"/>
    <w:rsid w:val="00DE7EB5"/>
    <w:rsid w:val="00E00C57"/>
    <w:rsid w:val="00E05292"/>
    <w:rsid w:val="00E25C5F"/>
    <w:rsid w:val="00E70B35"/>
    <w:rsid w:val="00E85C4C"/>
    <w:rsid w:val="00E965B7"/>
    <w:rsid w:val="00EA77C1"/>
    <w:rsid w:val="00EC24BE"/>
    <w:rsid w:val="00ED1A5A"/>
    <w:rsid w:val="00ED7D77"/>
    <w:rsid w:val="00EF64FE"/>
    <w:rsid w:val="00F149C2"/>
    <w:rsid w:val="00F43F88"/>
    <w:rsid w:val="00F45A24"/>
    <w:rsid w:val="00F6082C"/>
    <w:rsid w:val="00FB6481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042A"/>
  <w15:docId w15:val="{7CD88D9F-528B-4E81-8DD4-3BAD0EE3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6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1F60DE"/>
    <w:pPr>
      <w:keepNext/>
      <w:jc w:val="center"/>
      <w:outlineLvl w:val="0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F60DE"/>
    <w:rPr>
      <w:rFonts w:ascii="Times New Roman" w:eastAsia="Times New Roman" w:hAnsi="Times New Roman" w:cs="Times New Roman"/>
      <w:b/>
      <w:sz w:val="36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34C4F"/>
    <w:rPr>
      <w:color w:val="0563C1" w:themeColor="hyperlink"/>
      <w:u w:val="single"/>
    </w:rPr>
  </w:style>
  <w:style w:type="paragraph" w:customStyle="1" w:styleId="Default">
    <w:name w:val="Default"/>
    <w:rsid w:val="00D75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A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AA3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wasserleitungsverband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inwasser.wasserleitungsverband.a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Lehner</dc:creator>
  <cp:keywords/>
  <dc:description/>
  <cp:lastModifiedBy>Helga Lehner</cp:lastModifiedBy>
  <cp:revision>5</cp:revision>
  <cp:lastPrinted>2020-03-16T11:10:00Z</cp:lastPrinted>
  <dcterms:created xsi:type="dcterms:W3CDTF">2020-03-16T12:35:00Z</dcterms:created>
  <dcterms:modified xsi:type="dcterms:W3CDTF">2020-03-17T06:28:00Z</dcterms:modified>
</cp:coreProperties>
</file>